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27B1E3" w14:textId="77777777" w:rsidR="00B544CC" w:rsidRPr="002E595F" w:rsidRDefault="00B544CC" w:rsidP="00EE5235">
      <w:pPr>
        <w:pStyle w:val="Tytu"/>
        <w:tabs>
          <w:tab w:val="clear" w:pos="2409"/>
          <w:tab w:val="clear" w:pos="5386"/>
          <w:tab w:val="clear" w:pos="7158"/>
        </w:tabs>
        <w:spacing w:line="240" w:lineRule="auto"/>
        <w:jc w:val="left"/>
        <w:rPr>
          <w:rFonts w:ascii="Arial" w:hAnsi="Arial" w:cs="Arial"/>
          <w:b w:val="0"/>
          <w:color w:val="000000" w:themeColor="text1"/>
          <w:sz w:val="22"/>
          <w:szCs w:val="22"/>
        </w:rPr>
      </w:pPr>
    </w:p>
    <w:p w14:paraId="3BE005C4" w14:textId="09B88D63" w:rsidR="00546BA0" w:rsidRPr="002E595F" w:rsidRDefault="00546BA0" w:rsidP="00F72A2B">
      <w:pPr>
        <w:pStyle w:val="Tytu"/>
        <w:tabs>
          <w:tab w:val="clear" w:pos="2409"/>
          <w:tab w:val="clear" w:pos="5386"/>
          <w:tab w:val="clear" w:pos="7158"/>
        </w:tabs>
        <w:spacing w:line="240" w:lineRule="auto"/>
        <w:rPr>
          <w:rFonts w:ascii="Arial" w:hAnsi="Arial" w:cs="Arial"/>
          <w:b w:val="0"/>
          <w:color w:val="000000" w:themeColor="text1"/>
          <w:sz w:val="22"/>
          <w:szCs w:val="22"/>
        </w:rPr>
      </w:pPr>
      <w:r w:rsidRPr="002E595F">
        <w:rPr>
          <w:rFonts w:ascii="Arial" w:hAnsi="Arial" w:cs="Arial"/>
          <w:b w:val="0"/>
          <w:color w:val="000000" w:themeColor="text1"/>
          <w:sz w:val="22"/>
          <w:szCs w:val="22"/>
        </w:rPr>
        <w:t xml:space="preserve">UMOWA nr </w:t>
      </w:r>
      <w:r w:rsidRPr="00CA7CE8">
        <w:rPr>
          <w:rFonts w:ascii="Arial" w:hAnsi="Arial" w:cs="Arial"/>
          <w:b w:val="0"/>
          <w:color w:val="000000" w:themeColor="text1"/>
          <w:sz w:val="22"/>
          <w:szCs w:val="22"/>
        </w:rPr>
        <w:t>WIM</w:t>
      </w:r>
      <w:r w:rsidR="00CA7CE8" w:rsidRPr="00CA7CE8">
        <w:rPr>
          <w:rFonts w:ascii="Arial" w:hAnsi="Arial" w:cs="Arial"/>
          <w:b w:val="0"/>
          <w:color w:val="000000" w:themeColor="text1"/>
          <w:sz w:val="22"/>
          <w:szCs w:val="22"/>
        </w:rPr>
        <w:t>-IX</w:t>
      </w:r>
      <w:r w:rsidR="006D4989" w:rsidRPr="00CA7CE8">
        <w:rPr>
          <w:rFonts w:ascii="Arial" w:hAnsi="Arial" w:cs="Arial"/>
          <w:b w:val="0"/>
          <w:color w:val="000000" w:themeColor="text1"/>
          <w:sz w:val="22"/>
          <w:szCs w:val="22"/>
        </w:rPr>
        <w:t xml:space="preserve"> </w:t>
      </w:r>
      <w:r w:rsidR="00DB5685">
        <w:rPr>
          <w:rFonts w:ascii="Arial" w:hAnsi="Arial" w:cs="Arial"/>
          <w:b w:val="0"/>
          <w:color w:val="000000" w:themeColor="text1"/>
          <w:sz w:val="22"/>
          <w:szCs w:val="22"/>
        </w:rPr>
        <w:t>272 …….. 2025</w:t>
      </w:r>
    </w:p>
    <w:p w14:paraId="1C4A01CD" w14:textId="77777777" w:rsidR="00F72A2B" w:rsidRPr="002E595F" w:rsidRDefault="00F72A2B" w:rsidP="00546BA0">
      <w:pPr>
        <w:pStyle w:val="Tytu"/>
        <w:tabs>
          <w:tab w:val="clear" w:pos="2409"/>
          <w:tab w:val="clear" w:pos="5386"/>
          <w:tab w:val="clear" w:pos="7158"/>
        </w:tabs>
        <w:spacing w:line="240" w:lineRule="auto"/>
        <w:jc w:val="left"/>
        <w:rPr>
          <w:rFonts w:ascii="Arial" w:hAnsi="Arial" w:cs="Arial"/>
          <w:b w:val="0"/>
          <w:color w:val="000000" w:themeColor="text1"/>
          <w:sz w:val="16"/>
          <w:szCs w:val="16"/>
        </w:rPr>
      </w:pPr>
    </w:p>
    <w:p w14:paraId="5E33E7E4" w14:textId="77777777" w:rsidR="00BF15FA" w:rsidRPr="002E595F" w:rsidRDefault="00BF15FA" w:rsidP="00546BA0">
      <w:pPr>
        <w:pStyle w:val="Tytu"/>
        <w:tabs>
          <w:tab w:val="clear" w:pos="2409"/>
          <w:tab w:val="clear" w:pos="5386"/>
          <w:tab w:val="clear" w:pos="7158"/>
        </w:tabs>
        <w:spacing w:line="240" w:lineRule="auto"/>
        <w:jc w:val="left"/>
        <w:rPr>
          <w:rFonts w:ascii="Arial" w:hAnsi="Arial" w:cs="Arial"/>
          <w:b w:val="0"/>
          <w:color w:val="000000" w:themeColor="text1"/>
          <w:sz w:val="16"/>
          <w:szCs w:val="16"/>
        </w:rPr>
      </w:pPr>
    </w:p>
    <w:p w14:paraId="08540E8B" w14:textId="1EB5DB69" w:rsidR="00546BA0" w:rsidRPr="002E595F" w:rsidRDefault="00DB5685" w:rsidP="00546BA0">
      <w:pPr>
        <w:tabs>
          <w:tab w:val="left" w:pos="2409"/>
          <w:tab w:val="left" w:pos="5386"/>
          <w:tab w:val="left" w:pos="7158"/>
        </w:tabs>
        <w:jc w:val="both"/>
        <w:rPr>
          <w:rFonts w:ascii="Arial" w:hAnsi="Arial" w:cs="Arial"/>
          <w:color w:val="000000" w:themeColor="text1"/>
          <w:sz w:val="22"/>
          <w:szCs w:val="22"/>
        </w:rPr>
      </w:pPr>
      <w:r>
        <w:rPr>
          <w:rFonts w:ascii="Arial" w:hAnsi="Arial" w:cs="Arial"/>
          <w:color w:val="000000" w:themeColor="text1"/>
          <w:sz w:val="22"/>
          <w:szCs w:val="22"/>
        </w:rPr>
        <w:t>W dniu  ………2025</w:t>
      </w:r>
      <w:r w:rsidR="00546BA0" w:rsidRPr="002E595F">
        <w:rPr>
          <w:rFonts w:ascii="Arial" w:hAnsi="Arial" w:cs="Arial"/>
          <w:color w:val="000000" w:themeColor="text1"/>
          <w:sz w:val="22"/>
          <w:szCs w:val="22"/>
        </w:rPr>
        <w:t>r. w Bydgoszczy pomiędzy:</w:t>
      </w:r>
    </w:p>
    <w:p w14:paraId="1BBE8F83" w14:textId="77777777" w:rsidR="00546BA0" w:rsidRPr="002E595F" w:rsidRDefault="00546BA0" w:rsidP="00546BA0">
      <w:pPr>
        <w:tabs>
          <w:tab w:val="left" w:pos="2409"/>
          <w:tab w:val="left" w:pos="5386"/>
          <w:tab w:val="left" w:pos="7158"/>
        </w:tabs>
        <w:jc w:val="both"/>
        <w:rPr>
          <w:rFonts w:ascii="Arial" w:hAnsi="Arial" w:cs="Arial"/>
          <w:color w:val="000000" w:themeColor="text1"/>
          <w:sz w:val="16"/>
          <w:szCs w:val="16"/>
        </w:rPr>
      </w:pPr>
    </w:p>
    <w:p w14:paraId="52F82336" w14:textId="75D18467" w:rsidR="00514BEB" w:rsidRPr="003A5621" w:rsidRDefault="00546BA0" w:rsidP="00514BEB">
      <w:pPr>
        <w:jc w:val="both"/>
        <w:rPr>
          <w:rFonts w:ascii="Arial" w:hAnsi="Arial" w:cs="Arial"/>
          <w:sz w:val="22"/>
          <w:szCs w:val="22"/>
        </w:rPr>
      </w:pPr>
      <w:r w:rsidRPr="002E595F">
        <w:rPr>
          <w:rFonts w:ascii="Arial" w:hAnsi="Arial" w:cs="Arial"/>
          <w:color w:val="000000" w:themeColor="text1"/>
          <w:sz w:val="22"/>
          <w:szCs w:val="22"/>
        </w:rPr>
        <w:t>Miastem Bydgoszcz, mającym swoją siedzibę przy ul. Jezuickiej 1, posiadającym NIP: 953-10-11-863, zwanym dalej w</w:t>
      </w:r>
      <w:r w:rsidR="00EF625C" w:rsidRPr="002E595F">
        <w:rPr>
          <w:rFonts w:ascii="Arial" w:hAnsi="Arial" w:cs="Arial"/>
          <w:color w:val="000000" w:themeColor="text1"/>
          <w:sz w:val="22"/>
          <w:szCs w:val="22"/>
        </w:rPr>
        <w:t xml:space="preserve"> </w:t>
      </w:r>
      <w:r w:rsidRPr="002E595F">
        <w:rPr>
          <w:rFonts w:ascii="Arial" w:hAnsi="Arial" w:cs="Arial"/>
          <w:color w:val="000000" w:themeColor="text1"/>
          <w:sz w:val="22"/>
          <w:szCs w:val="22"/>
        </w:rPr>
        <w:t>tekście „Zamawiającym” reprez</w:t>
      </w:r>
      <w:r w:rsidR="007979C1">
        <w:rPr>
          <w:rFonts w:ascii="Arial" w:hAnsi="Arial" w:cs="Arial"/>
          <w:color w:val="000000" w:themeColor="text1"/>
          <w:sz w:val="22"/>
          <w:szCs w:val="22"/>
        </w:rPr>
        <w:t>entowanym</w:t>
      </w:r>
      <w:r w:rsidR="00514BEB" w:rsidRPr="002E595F">
        <w:rPr>
          <w:rFonts w:ascii="Arial" w:hAnsi="Arial" w:cs="Arial"/>
          <w:color w:val="000000" w:themeColor="text1"/>
          <w:sz w:val="22"/>
          <w:szCs w:val="22"/>
        </w:rPr>
        <w:t xml:space="preserve"> </w:t>
      </w:r>
      <w:r w:rsidR="00514BEB" w:rsidRPr="003A5621">
        <w:rPr>
          <w:rFonts w:ascii="Arial" w:hAnsi="Arial" w:cs="Arial"/>
          <w:sz w:val="22"/>
          <w:szCs w:val="22"/>
        </w:rPr>
        <w:t>przez</w:t>
      </w:r>
      <w:r w:rsidR="00514BEB">
        <w:rPr>
          <w:rFonts w:ascii="Arial" w:hAnsi="Arial" w:cs="Arial"/>
          <w:sz w:val="22"/>
          <w:szCs w:val="22"/>
        </w:rPr>
        <w:t xml:space="preserve"> działającego </w:t>
      </w:r>
      <w:r w:rsidR="007979C1">
        <w:rPr>
          <w:rFonts w:ascii="Arial" w:hAnsi="Arial" w:cs="Arial"/>
          <w:sz w:val="22"/>
          <w:szCs w:val="22"/>
        </w:rPr>
        <w:t>na podstawie pełnomocnictwa</w:t>
      </w:r>
      <w:r w:rsidR="00514BEB" w:rsidRPr="003A5621">
        <w:rPr>
          <w:rFonts w:ascii="Arial" w:hAnsi="Arial" w:cs="Arial"/>
          <w:sz w:val="22"/>
          <w:szCs w:val="22"/>
        </w:rPr>
        <w:t xml:space="preserve"> Prezydenta Miasta:</w:t>
      </w:r>
    </w:p>
    <w:p w14:paraId="146BA649" w14:textId="77777777" w:rsidR="00514BEB" w:rsidRPr="008413BA" w:rsidRDefault="00514BEB" w:rsidP="00514BEB">
      <w:pPr>
        <w:tabs>
          <w:tab w:val="left" w:pos="2409"/>
          <w:tab w:val="left" w:pos="5386"/>
          <w:tab w:val="left" w:pos="7158"/>
        </w:tabs>
        <w:jc w:val="both"/>
        <w:rPr>
          <w:rFonts w:ascii="Arial" w:hAnsi="Arial" w:cs="Arial"/>
          <w:sz w:val="22"/>
          <w:szCs w:val="22"/>
        </w:rPr>
      </w:pPr>
    </w:p>
    <w:p w14:paraId="00D705EE" w14:textId="69A9F7AF" w:rsidR="00514BEB" w:rsidRPr="008413BA" w:rsidRDefault="00514BEB" w:rsidP="00514BEB">
      <w:pPr>
        <w:jc w:val="both"/>
        <w:rPr>
          <w:rFonts w:ascii="Arial" w:hAnsi="Arial" w:cs="Arial"/>
          <w:sz w:val="22"/>
          <w:szCs w:val="22"/>
        </w:rPr>
      </w:pPr>
      <w:r w:rsidRPr="008413BA">
        <w:rPr>
          <w:rFonts w:ascii="Arial" w:hAnsi="Arial" w:cs="Arial"/>
          <w:sz w:val="22"/>
          <w:szCs w:val="22"/>
        </w:rPr>
        <w:t xml:space="preserve">– </w:t>
      </w:r>
      <w:r>
        <w:rPr>
          <w:rFonts w:ascii="Arial" w:hAnsi="Arial" w:cs="Arial"/>
          <w:sz w:val="22"/>
          <w:szCs w:val="22"/>
        </w:rPr>
        <w:t>Zastępcę Prezydenta</w:t>
      </w:r>
      <w:r>
        <w:rPr>
          <w:rFonts w:ascii="Arial" w:hAnsi="Arial" w:cs="Arial"/>
          <w:sz w:val="22"/>
          <w:szCs w:val="22"/>
        </w:rPr>
        <w:tab/>
      </w:r>
      <w:r>
        <w:rPr>
          <w:rFonts w:ascii="Arial" w:hAnsi="Arial" w:cs="Arial"/>
          <w:sz w:val="22"/>
          <w:szCs w:val="22"/>
        </w:rPr>
        <w:tab/>
      </w:r>
      <w:r>
        <w:rPr>
          <w:rFonts w:ascii="Arial" w:hAnsi="Arial" w:cs="Arial"/>
          <w:sz w:val="22"/>
          <w:szCs w:val="22"/>
        </w:rPr>
        <w:tab/>
        <w:t>- Łukasza Krupę</w:t>
      </w:r>
    </w:p>
    <w:p w14:paraId="3B72915B" w14:textId="166F0C07" w:rsidR="0080686F" w:rsidRPr="002E595F" w:rsidRDefault="0080686F" w:rsidP="00514BEB">
      <w:pPr>
        <w:jc w:val="both"/>
        <w:rPr>
          <w:rFonts w:ascii="Arial" w:hAnsi="Arial" w:cs="Arial"/>
          <w:color w:val="000000" w:themeColor="text1"/>
          <w:sz w:val="22"/>
          <w:szCs w:val="22"/>
        </w:rPr>
      </w:pPr>
      <w:r w:rsidRPr="002E595F">
        <w:rPr>
          <w:rFonts w:ascii="Arial" w:hAnsi="Arial" w:cs="Arial"/>
          <w:color w:val="000000" w:themeColor="text1"/>
          <w:sz w:val="22"/>
          <w:szCs w:val="22"/>
        </w:rPr>
        <w:t>przy kon</w:t>
      </w:r>
      <w:r w:rsidR="00514BEB">
        <w:rPr>
          <w:rFonts w:ascii="Arial" w:hAnsi="Arial" w:cs="Arial"/>
          <w:color w:val="000000" w:themeColor="text1"/>
          <w:sz w:val="22"/>
          <w:szCs w:val="22"/>
        </w:rPr>
        <w:t xml:space="preserve">trasygnacie Skarbnika Miasta </w:t>
      </w:r>
      <w:r w:rsidR="00514BEB">
        <w:rPr>
          <w:rFonts w:ascii="Arial" w:hAnsi="Arial" w:cs="Arial"/>
          <w:color w:val="000000" w:themeColor="text1"/>
          <w:sz w:val="22"/>
          <w:szCs w:val="22"/>
        </w:rPr>
        <w:tab/>
        <w:t xml:space="preserve">- </w:t>
      </w:r>
      <w:r w:rsidRPr="002E595F">
        <w:rPr>
          <w:rFonts w:ascii="Arial" w:hAnsi="Arial" w:cs="Arial"/>
          <w:color w:val="000000" w:themeColor="text1"/>
          <w:sz w:val="22"/>
          <w:szCs w:val="22"/>
        </w:rPr>
        <w:t>Piotra Tomaszewskiego</w:t>
      </w:r>
    </w:p>
    <w:p w14:paraId="0BFF7F75" w14:textId="77777777" w:rsidR="004E3344" w:rsidRPr="002E595F" w:rsidRDefault="004E3344" w:rsidP="00546BA0">
      <w:pPr>
        <w:tabs>
          <w:tab w:val="left" w:pos="2409"/>
          <w:tab w:val="left" w:pos="5386"/>
          <w:tab w:val="left" w:pos="7158"/>
        </w:tabs>
        <w:jc w:val="both"/>
        <w:rPr>
          <w:rFonts w:ascii="Arial" w:hAnsi="Arial" w:cs="Arial"/>
          <w:color w:val="000000" w:themeColor="text1"/>
          <w:sz w:val="22"/>
          <w:szCs w:val="22"/>
        </w:rPr>
      </w:pPr>
    </w:p>
    <w:p w14:paraId="63C951A4" w14:textId="77777777" w:rsidR="00546BA0" w:rsidRPr="002E595F" w:rsidRDefault="00546BA0" w:rsidP="00546BA0">
      <w:pPr>
        <w:tabs>
          <w:tab w:val="left" w:pos="2409"/>
          <w:tab w:val="left" w:pos="5386"/>
          <w:tab w:val="left" w:pos="7158"/>
        </w:tabs>
        <w:jc w:val="both"/>
        <w:rPr>
          <w:rFonts w:ascii="Arial" w:hAnsi="Arial" w:cs="Arial"/>
          <w:color w:val="000000" w:themeColor="text1"/>
          <w:sz w:val="22"/>
          <w:szCs w:val="22"/>
        </w:rPr>
      </w:pPr>
      <w:r w:rsidRPr="002E595F">
        <w:rPr>
          <w:rFonts w:ascii="Arial" w:hAnsi="Arial" w:cs="Arial"/>
          <w:color w:val="000000" w:themeColor="text1"/>
          <w:sz w:val="22"/>
          <w:szCs w:val="22"/>
        </w:rPr>
        <w:t xml:space="preserve">a </w:t>
      </w:r>
    </w:p>
    <w:p w14:paraId="3D4DEBE0" w14:textId="77777777" w:rsidR="003733F8" w:rsidRPr="002E595F" w:rsidRDefault="0079689D" w:rsidP="003733F8">
      <w:pPr>
        <w:tabs>
          <w:tab w:val="left" w:pos="2409"/>
          <w:tab w:val="left" w:pos="5386"/>
          <w:tab w:val="left" w:pos="7158"/>
        </w:tabs>
        <w:jc w:val="both"/>
        <w:rPr>
          <w:rFonts w:ascii="Arial" w:hAnsi="Arial" w:cs="Arial"/>
          <w:color w:val="000000" w:themeColor="text1"/>
          <w:sz w:val="22"/>
          <w:szCs w:val="22"/>
        </w:rPr>
      </w:pPr>
      <w:r w:rsidRPr="002E595F">
        <w:rPr>
          <w:rFonts w:ascii="Arial" w:hAnsi="Arial" w:cs="Arial"/>
          <w:color w:val="000000" w:themeColor="text1"/>
          <w:sz w:val="22"/>
          <w:szCs w:val="22"/>
        </w:rPr>
        <w:t>…………………………………………</w:t>
      </w:r>
      <w:r w:rsidR="00C42340" w:rsidRPr="002E595F">
        <w:rPr>
          <w:rFonts w:ascii="Arial" w:hAnsi="Arial" w:cs="Arial"/>
          <w:color w:val="000000" w:themeColor="text1"/>
          <w:sz w:val="22"/>
          <w:szCs w:val="22"/>
        </w:rPr>
        <w:t>,</w:t>
      </w:r>
      <w:r w:rsidR="00F47196" w:rsidRPr="002E595F">
        <w:rPr>
          <w:rFonts w:ascii="Arial" w:hAnsi="Arial" w:cs="Arial"/>
          <w:color w:val="000000" w:themeColor="text1"/>
          <w:sz w:val="22"/>
          <w:szCs w:val="22"/>
        </w:rPr>
        <w:t xml:space="preserve"> </w:t>
      </w:r>
      <w:r w:rsidR="005936E6" w:rsidRPr="002E595F">
        <w:rPr>
          <w:rFonts w:ascii="Arial" w:hAnsi="Arial" w:cs="Arial"/>
          <w:color w:val="000000" w:themeColor="text1"/>
          <w:sz w:val="22"/>
          <w:szCs w:val="22"/>
        </w:rPr>
        <w:t xml:space="preserve">z </w:t>
      </w:r>
      <w:r w:rsidRPr="002E595F">
        <w:rPr>
          <w:rFonts w:ascii="Arial" w:hAnsi="Arial" w:cs="Arial"/>
          <w:color w:val="000000" w:themeColor="text1"/>
          <w:sz w:val="22"/>
          <w:szCs w:val="22"/>
        </w:rPr>
        <w:t>siedzibą: ……………………………………………………, posiadającą NIP: ………………………….</w:t>
      </w:r>
      <w:r w:rsidR="00945550" w:rsidRPr="002E595F">
        <w:rPr>
          <w:rFonts w:ascii="Arial" w:hAnsi="Arial" w:cs="Arial"/>
          <w:color w:val="000000" w:themeColor="text1"/>
          <w:sz w:val="22"/>
          <w:szCs w:val="22"/>
        </w:rPr>
        <w:t>, REGON:</w:t>
      </w:r>
      <w:r w:rsidRPr="002E595F">
        <w:rPr>
          <w:rFonts w:ascii="Arial" w:hAnsi="Arial" w:cs="Arial"/>
          <w:color w:val="000000" w:themeColor="text1"/>
          <w:sz w:val="22"/>
          <w:szCs w:val="22"/>
        </w:rPr>
        <w:t xml:space="preserve"> ……………………………</w:t>
      </w:r>
      <w:r w:rsidR="003733F8" w:rsidRPr="002E595F">
        <w:rPr>
          <w:rFonts w:ascii="Arial" w:hAnsi="Arial" w:cs="Arial"/>
          <w:color w:val="000000" w:themeColor="text1"/>
          <w:sz w:val="22"/>
          <w:szCs w:val="22"/>
        </w:rPr>
        <w:t xml:space="preserve">, zwaną dalej w tekście „Wykonawcą”, </w:t>
      </w:r>
    </w:p>
    <w:p w14:paraId="715ECE68" w14:textId="77777777" w:rsidR="008A516A" w:rsidRPr="002E595F" w:rsidRDefault="008A516A" w:rsidP="00546BA0">
      <w:pPr>
        <w:tabs>
          <w:tab w:val="left" w:pos="2409"/>
          <w:tab w:val="left" w:pos="5386"/>
          <w:tab w:val="left" w:pos="7158"/>
        </w:tabs>
        <w:jc w:val="both"/>
        <w:rPr>
          <w:rFonts w:ascii="Arial" w:hAnsi="Arial" w:cs="Arial"/>
          <w:color w:val="000000" w:themeColor="text1"/>
          <w:sz w:val="16"/>
          <w:szCs w:val="16"/>
        </w:rPr>
      </w:pPr>
    </w:p>
    <w:p w14:paraId="5D216A69" w14:textId="0727BB29" w:rsidR="00955CC9" w:rsidRPr="002E595F" w:rsidRDefault="00CA7CE8" w:rsidP="00593990">
      <w:pPr>
        <w:pStyle w:val="Tekstpodstawowy3"/>
        <w:tabs>
          <w:tab w:val="left" w:pos="2409"/>
          <w:tab w:val="left" w:pos="5386"/>
          <w:tab w:val="left" w:pos="7158"/>
        </w:tabs>
        <w:rPr>
          <w:rFonts w:ascii="Arial" w:eastAsia="Arial Unicode MS" w:hAnsi="Arial" w:cs="Arial"/>
          <w:bCs/>
          <w:color w:val="000000" w:themeColor="text1"/>
        </w:rPr>
      </w:pPr>
      <w:r>
        <w:rPr>
          <w:rFonts w:ascii="Arial" w:hAnsi="Arial" w:cs="Arial"/>
          <w:color w:val="000000" w:themeColor="text1"/>
          <w:szCs w:val="22"/>
        </w:rPr>
        <w:t xml:space="preserve">na podstawie </w:t>
      </w:r>
      <w:r w:rsidR="00390949" w:rsidRPr="00390949">
        <w:rPr>
          <w:rFonts w:ascii="Arial" w:hAnsi="Arial" w:cs="Arial"/>
          <w:color w:val="000000" w:themeColor="text1"/>
          <w:szCs w:val="22"/>
        </w:rPr>
        <w:t>§ 4</w:t>
      </w:r>
      <w:r w:rsidR="006B41B7" w:rsidRPr="00390949">
        <w:rPr>
          <w:rFonts w:ascii="Arial" w:hAnsi="Arial" w:cs="Arial"/>
          <w:color w:val="000000" w:themeColor="text1"/>
          <w:szCs w:val="22"/>
        </w:rPr>
        <w:t xml:space="preserve"> </w:t>
      </w:r>
      <w:r w:rsidR="006B41B7" w:rsidRPr="002E595F">
        <w:rPr>
          <w:rFonts w:ascii="Arial" w:hAnsi="Arial" w:cs="Arial"/>
          <w:color w:val="000000" w:themeColor="text1"/>
          <w:szCs w:val="22"/>
        </w:rPr>
        <w:t xml:space="preserve">zarządzenia nr </w:t>
      </w:r>
      <w:r w:rsidR="00A4544B">
        <w:rPr>
          <w:rFonts w:ascii="Arial" w:hAnsi="Arial" w:cs="Arial"/>
          <w:szCs w:val="22"/>
        </w:rPr>
        <w:t>583/2025 Prezydenta Miasta Bydgoszczy z dnia 3 listopada 2025r</w:t>
      </w:r>
      <w:r w:rsidR="00546BA0" w:rsidRPr="002E595F">
        <w:rPr>
          <w:rFonts w:ascii="Arial" w:hAnsi="Arial" w:cs="Arial"/>
          <w:color w:val="000000" w:themeColor="text1"/>
          <w:szCs w:val="22"/>
        </w:rPr>
        <w:t>.</w:t>
      </w:r>
      <w:r w:rsidR="00A0140B" w:rsidRPr="002E595F">
        <w:rPr>
          <w:rFonts w:ascii="Arial" w:hAnsi="Arial" w:cs="Arial"/>
          <w:color w:val="000000" w:themeColor="text1"/>
          <w:szCs w:val="22"/>
        </w:rPr>
        <w:br/>
      </w:r>
      <w:r w:rsidR="00546BA0" w:rsidRPr="002E595F">
        <w:rPr>
          <w:rFonts w:ascii="Arial" w:hAnsi="Arial" w:cs="Arial"/>
          <w:color w:val="000000" w:themeColor="text1"/>
          <w:szCs w:val="22"/>
        </w:rPr>
        <w:t>w sprawie realizacji w Urzędzie Miasta Bydgoszczy zamówień o wartości szacunkowej niższej</w:t>
      </w:r>
      <w:r w:rsidR="00A0140B" w:rsidRPr="002E595F">
        <w:rPr>
          <w:rFonts w:ascii="Arial" w:hAnsi="Arial" w:cs="Arial"/>
          <w:color w:val="000000" w:themeColor="text1"/>
          <w:szCs w:val="22"/>
        </w:rPr>
        <w:br/>
      </w:r>
      <w:r w:rsidR="00546BA0" w:rsidRPr="002E595F">
        <w:rPr>
          <w:rFonts w:ascii="Arial" w:hAnsi="Arial" w:cs="Arial"/>
          <w:color w:val="000000" w:themeColor="text1"/>
          <w:szCs w:val="22"/>
        </w:rPr>
        <w:t>niż 130 000 z</w:t>
      </w:r>
      <w:r w:rsidR="00546BA0" w:rsidRPr="00390949">
        <w:rPr>
          <w:rFonts w:ascii="Arial" w:hAnsi="Arial" w:cs="Arial"/>
          <w:color w:val="000000" w:themeColor="text1"/>
          <w:szCs w:val="22"/>
        </w:rPr>
        <w:t>ł,</w:t>
      </w:r>
      <w:r w:rsidR="00546BA0" w:rsidRPr="00390949">
        <w:rPr>
          <w:rFonts w:ascii="Arial" w:hAnsi="Arial" w:cs="Arial"/>
          <w:color w:val="000000" w:themeColor="text1"/>
        </w:rPr>
        <w:t xml:space="preserve"> </w:t>
      </w:r>
      <w:r w:rsidR="00E82DE8" w:rsidRPr="00037BB2">
        <w:rPr>
          <w:rFonts w:ascii="Arial" w:eastAsia="Arial Unicode MS" w:hAnsi="Arial" w:cs="Arial"/>
          <w:bCs/>
          <w:color w:val="000000" w:themeColor="text1"/>
        </w:rPr>
        <w:t xml:space="preserve">w ramach </w:t>
      </w:r>
      <w:r w:rsidR="00E82DE8" w:rsidRPr="00C072C0">
        <w:rPr>
          <w:rFonts w:ascii="Arial" w:eastAsia="Arial Unicode MS" w:hAnsi="Arial" w:cs="Arial"/>
          <w:bCs/>
          <w:color w:val="FF0000"/>
        </w:rPr>
        <w:t>Programu Bydgo</w:t>
      </w:r>
      <w:r w:rsidR="00037BB2" w:rsidRPr="00C072C0">
        <w:rPr>
          <w:rFonts w:ascii="Arial" w:eastAsia="Arial Unicode MS" w:hAnsi="Arial" w:cs="Arial"/>
          <w:bCs/>
          <w:color w:val="FF0000"/>
        </w:rPr>
        <w:t xml:space="preserve">ski Budżet Obywatelski (BBO) - </w:t>
      </w:r>
      <w:r w:rsidRPr="00C072C0">
        <w:rPr>
          <w:rFonts w:ascii="Arial" w:eastAsia="Arial Unicode MS" w:hAnsi="Arial" w:cs="Arial"/>
          <w:bCs/>
          <w:color w:val="FF0000"/>
        </w:rPr>
        <w:t>„</w:t>
      </w:r>
      <w:r w:rsidR="00390949" w:rsidRPr="00C072C0">
        <w:rPr>
          <w:rFonts w:ascii="Arial" w:eastAsia="Arial Unicode MS" w:hAnsi="Arial" w:cs="Arial"/>
          <w:bCs/>
          <w:color w:val="FF0000"/>
        </w:rPr>
        <w:t>Budowa alejek spacerowych wzdłuż ul. Spacerowej (BBO</w:t>
      </w:r>
      <w:r w:rsidRPr="00C072C0">
        <w:rPr>
          <w:rFonts w:ascii="Arial" w:eastAsia="Arial Unicode MS" w:hAnsi="Arial" w:cs="Arial"/>
          <w:bCs/>
          <w:color w:val="FF0000"/>
        </w:rPr>
        <w:t>)</w:t>
      </w:r>
      <w:r w:rsidR="00E82DE8" w:rsidRPr="00C072C0">
        <w:rPr>
          <w:rFonts w:ascii="Arial" w:eastAsia="Arial Unicode MS" w:hAnsi="Arial" w:cs="Arial"/>
          <w:bCs/>
          <w:color w:val="FF0000"/>
        </w:rPr>
        <w:t>”</w:t>
      </w:r>
      <w:r w:rsidR="003756A4" w:rsidRPr="00C072C0">
        <w:rPr>
          <w:rFonts w:ascii="Arial" w:eastAsia="Arial Unicode MS" w:hAnsi="Arial" w:cs="Arial"/>
          <w:bCs/>
          <w:color w:val="FF0000"/>
        </w:rPr>
        <w:t xml:space="preserve">, </w:t>
      </w:r>
      <w:r w:rsidR="00750529" w:rsidRPr="002E595F">
        <w:rPr>
          <w:rFonts w:ascii="Arial" w:hAnsi="Arial" w:cs="Arial"/>
          <w:color w:val="000000" w:themeColor="text1"/>
          <w:szCs w:val="22"/>
        </w:rPr>
        <w:t xml:space="preserve">została zawarta umowa o następującej treści: </w:t>
      </w:r>
    </w:p>
    <w:p w14:paraId="65FC1715" w14:textId="77777777" w:rsidR="004E6844" w:rsidRPr="002E595F" w:rsidRDefault="004E6844" w:rsidP="00750529">
      <w:pPr>
        <w:pStyle w:val="Tekstpodstawowy3"/>
        <w:tabs>
          <w:tab w:val="left" w:pos="2409"/>
          <w:tab w:val="left" w:pos="5386"/>
          <w:tab w:val="left" w:pos="7158"/>
        </w:tabs>
        <w:rPr>
          <w:rFonts w:ascii="Arial" w:eastAsia="Arial Unicode MS" w:hAnsi="Arial" w:cs="Arial"/>
          <w:bCs/>
          <w:color w:val="000000" w:themeColor="text1"/>
          <w:sz w:val="16"/>
          <w:szCs w:val="16"/>
        </w:rPr>
      </w:pPr>
    </w:p>
    <w:p w14:paraId="130E71C6" w14:textId="77777777" w:rsidR="00A504C1" w:rsidRPr="002E595F" w:rsidRDefault="00A504C1" w:rsidP="00A504C1">
      <w:pPr>
        <w:tabs>
          <w:tab w:val="left" w:pos="2409"/>
          <w:tab w:val="left" w:pos="5386"/>
          <w:tab w:val="left" w:pos="7158"/>
        </w:tabs>
        <w:jc w:val="center"/>
        <w:rPr>
          <w:rFonts w:ascii="Arial" w:hAnsi="Arial" w:cs="Arial"/>
          <w:b/>
          <w:color w:val="000000" w:themeColor="text1"/>
          <w:sz w:val="22"/>
          <w:szCs w:val="22"/>
        </w:rPr>
      </w:pPr>
      <w:r w:rsidRPr="002E595F">
        <w:rPr>
          <w:rFonts w:ascii="Arial" w:hAnsi="Arial" w:cs="Arial"/>
          <w:b/>
          <w:color w:val="000000" w:themeColor="text1"/>
          <w:sz w:val="22"/>
          <w:szCs w:val="22"/>
        </w:rPr>
        <w:t>§ 1</w:t>
      </w:r>
    </w:p>
    <w:p w14:paraId="2C2F770C" w14:textId="77777777" w:rsidR="004A0A4D" w:rsidRPr="002E595F" w:rsidRDefault="00FF3C92" w:rsidP="004A0A4D">
      <w:pPr>
        <w:tabs>
          <w:tab w:val="left" w:pos="2409"/>
          <w:tab w:val="left" w:pos="5386"/>
          <w:tab w:val="left" w:pos="7158"/>
        </w:tabs>
        <w:jc w:val="center"/>
        <w:rPr>
          <w:rFonts w:ascii="Arial" w:hAnsi="Arial" w:cs="Arial"/>
          <w:b/>
          <w:color w:val="000000" w:themeColor="text1"/>
          <w:sz w:val="22"/>
          <w:szCs w:val="22"/>
        </w:rPr>
      </w:pPr>
      <w:r w:rsidRPr="002E595F">
        <w:rPr>
          <w:rFonts w:ascii="Arial" w:hAnsi="Arial" w:cs="Arial"/>
          <w:b/>
          <w:color w:val="000000" w:themeColor="text1"/>
          <w:sz w:val="22"/>
          <w:szCs w:val="22"/>
        </w:rPr>
        <w:t>PRZEDMIOT UMOWY</w:t>
      </w:r>
    </w:p>
    <w:p w14:paraId="33F6D117" w14:textId="4AF211B6" w:rsidR="00546BA0" w:rsidRPr="00390949" w:rsidRDefault="00546BA0" w:rsidP="00134FF1">
      <w:pPr>
        <w:widowControl w:val="0"/>
        <w:numPr>
          <w:ilvl w:val="0"/>
          <w:numId w:val="5"/>
        </w:numPr>
        <w:jc w:val="both"/>
        <w:rPr>
          <w:rFonts w:ascii="Arial" w:hAnsi="Arial" w:cs="Arial"/>
          <w:color w:val="000000" w:themeColor="text1"/>
          <w:sz w:val="22"/>
          <w:szCs w:val="22"/>
        </w:rPr>
      </w:pPr>
      <w:r w:rsidRPr="002E595F">
        <w:rPr>
          <w:rFonts w:ascii="Arial" w:hAnsi="Arial" w:cs="Arial"/>
          <w:color w:val="000000" w:themeColor="text1"/>
          <w:sz w:val="22"/>
          <w:szCs w:val="22"/>
        </w:rPr>
        <w:t xml:space="preserve">Zamawiający zamawia, a Wykonawca przyjmuje do </w:t>
      </w:r>
      <w:r w:rsidRPr="00C072C0">
        <w:rPr>
          <w:rFonts w:ascii="Arial" w:hAnsi="Arial" w:cs="Arial"/>
          <w:color w:val="FF0000"/>
          <w:sz w:val="22"/>
          <w:szCs w:val="22"/>
        </w:rPr>
        <w:t>wykonania dokum</w:t>
      </w:r>
      <w:r w:rsidR="00390949" w:rsidRPr="00C072C0">
        <w:rPr>
          <w:rFonts w:ascii="Arial" w:hAnsi="Arial" w:cs="Arial"/>
          <w:color w:val="FF0000"/>
          <w:sz w:val="22"/>
          <w:szCs w:val="22"/>
        </w:rPr>
        <w:t>entację projektowo-kosztorysową budowy alejek spacerowych wzdłuż ul. Spacerowej</w:t>
      </w:r>
      <w:r w:rsidR="006D470F" w:rsidRPr="00C072C0">
        <w:rPr>
          <w:rFonts w:ascii="Arial" w:hAnsi="Arial" w:cs="Arial"/>
          <w:color w:val="FF0000"/>
          <w:sz w:val="22"/>
          <w:szCs w:val="22"/>
        </w:rPr>
        <w:t xml:space="preserve"> w Bydgoszczy </w:t>
      </w:r>
      <w:r w:rsidR="00390949" w:rsidRPr="00C072C0">
        <w:rPr>
          <w:rFonts w:ascii="Arial" w:hAnsi="Arial" w:cs="Arial"/>
          <w:color w:val="FF0000"/>
          <w:sz w:val="22"/>
          <w:szCs w:val="22"/>
        </w:rPr>
        <w:t>(w granicach działek o nr ew.:  28, 24 w obrębie 0328, 17 w obrębie 0330, 27 w obrębie 0331, 35 w obrębie 0332, 61 w obrębie 0333, 107/2 w obrębie 0334)</w:t>
      </w:r>
      <w:r w:rsidR="00134FF1" w:rsidRPr="00C072C0">
        <w:rPr>
          <w:rFonts w:ascii="Arial" w:hAnsi="Arial" w:cs="Arial"/>
          <w:color w:val="FF0000"/>
          <w:sz w:val="22"/>
          <w:szCs w:val="22"/>
        </w:rPr>
        <w:t xml:space="preserve"> wraz z uzyskaniem w imieniu Zamawiającego wszelkich wymaganych decyzji, zaświadczeń, opinii i uzgodnień, na podstawie których możliwe będzie wykonywanie robót budowlanych.</w:t>
      </w:r>
    </w:p>
    <w:p w14:paraId="1EC02F02" w14:textId="5D06BFAF" w:rsidR="00546BA0" w:rsidRDefault="00546BA0" w:rsidP="00546BA0">
      <w:pPr>
        <w:widowControl w:val="0"/>
        <w:numPr>
          <w:ilvl w:val="0"/>
          <w:numId w:val="5"/>
        </w:numPr>
        <w:ind w:left="284" w:hanging="284"/>
        <w:jc w:val="both"/>
        <w:rPr>
          <w:rFonts w:ascii="Arial" w:hAnsi="Arial" w:cs="Arial"/>
          <w:color w:val="000000" w:themeColor="text1"/>
          <w:sz w:val="22"/>
          <w:szCs w:val="22"/>
        </w:rPr>
      </w:pPr>
      <w:r w:rsidRPr="002E595F">
        <w:rPr>
          <w:rFonts w:ascii="Arial" w:hAnsi="Arial" w:cs="Arial"/>
          <w:color w:val="000000" w:themeColor="text1"/>
          <w:sz w:val="22"/>
          <w:szCs w:val="22"/>
        </w:rPr>
        <w:t>Zakres szczegółowy zamówienia zawiera o</w:t>
      </w:r>
      <w:r w:rsidR="00F513D8" w:rsidRPr="002E595F">
        <w:rPr>
          <w:rFonts w:ascii="Arial" w:hAnsi="Arial" w:cs="Arial"/>
          <w:color w:val="000000" w:themeColor="text1"/>
          <w:sz w:val="22"/>
          <w:szCs w:val="22"/>
        </w:rPr>
        <w:t>głoszenie o zapytaniu ofertow</w:t>
      </w:r>
      <w:r w:rsidR="00D81AFB" w:rsidRPr="002E595F">
        <w:rPr>
          <w:rFonts w:ascii="Arial" w:hAnsi="Arial" w:cs="Arial"/>
          <w:color w:val="000000" w:themeColor="text1"/>
          <w:sz w:val="22"/>
          <w:szCs w:val="22"/>
        </w:rPr>
        <w:t>ym</w:t>
      </w:r>
      <w:r w:rsidR="00D81AFB" w:rsidRPr="002E595F">
        <w:rPr>
          <w:rFonts w:ascii="Arial" w:hAnsi="Arial" w:cs="Arial"/>
          <w:color w:val="000000" w:themeColor="text1"/>
          <w:sz w:val="22"/>
          <w:szCs w:val="22"/>
        </w:rPr>
        <w:br/>
      </w:r>
      <w:r w:rsidRPr="002E595F">
        <w:rPr>
          <w:rFonts w:ascii="Arial" w:hAnsi="Arial" w:cs="Arial"/>
          <w:color w:val="000000" w:themeColor="text1"/>
          <w:sz w:val="22"/>
          <w:szCs w:val="22"/>
        </w:rPr>
        <w:t xml:space="preserve">nr WIM </w:t>
      </w:r>
      <w:r w:rsidRPr="006D470F">
        <w:rPr>
          <w:rFonts w:ascii="Arial" w:hAnsi="Arial" w:cs="Arial"/>
          <w:color w:val="000000" w:themeColor="text1"/>
          <w:sz w:val="22"/>
          <w:szCs w:val="22"/>
        </w:rPr>
        <w:t>271.2</w:t>
      </w:r>
      <w:r w:rsidR="0079689D" w:rsidRPr="006D470F">
        <w:rPr>
          <w:rFonts w:ascii="Arial" w:hAnsi="Arial" w:cs="Arial"/>
          <w:color w:val="000000" w:themeColor="text1"/>
          <w:sz w:val="22"/>
          <w:szCs w:val="22"/>
        </w:rPr>
        <w:t>.</w:t>
      </w:r>
      <w:r w:rsidR="00CB1FA9">
        <w:rPr>
          <w:rFonts w:ascii="Arial" w:hAnsi="Arial" w:cs="Arial"/>
          <w:color w:val="FF0000"/>
          <w:sz w:val="22"/>
          <w:szCs w:val="22"/>
        </w:rPr>
        <w:t>74</w:t>
      </w:r>
      <w:bookmarkStart w:id="0" w:name="_GoBack"/>
      <w:bookmarkEnd w:id="0"/>
      <w:r w:rsidR="0090157C" w:rsidRPr="002C3B5A">
        <w:rPr>
          <w:rFonts w:ascii="Arial" w:hAnsi="Arial" w:cs="Arial"/>
          <w:color w:val="000000" w:themeColor="text1"/>
          <w:sz w:val="22"/>
          <w:szCs w:val="22"/>
        </w:rPr>
        <w:t>.</w:t>
      </w:r>
      <w:r w:rsidR="00DB5685">
        <w:rPr>
          <w:rFonts w:ascii="Arial" w:hAnsi="Arial" w:cs="Arial"/>
          <w:color w:val="000000" w:themeColor="text1"/>
          <w:sz w:val="22"/>
          <w:szCs w:val="22"/>
        </w:rPr>
        <w:t>2025</w:t>
      </w:r>
      <w:r w:rsidRPr="006D470F">
        <w:rPr>
          <w:rFonts w:ascii="Arial" w:hAnsi="Arial" w:cs="Arial"/>
          <w:color w:val="000000" w:themeColor="text1"/>
          <w:sz w:val="22"/>
          <w:szCs w:val="22"/>
        </w:rPr>
        <w:t xml:space="preserve"> </w:t>
      </w:r>
      <w:r w:rsidRPr="002E595F">
        <w:rPr>
          <w:rFonts w:ascii="Arial" w:hAnsi="Arial" w:cs="Arial"/>
          <w:color w:val="000000" w:themeColor="text1"/>
          <w:sz w:val="22"/>
          <w:szCs w:val="22"/>
        </w:rPr>
        <w:t>(wr</w:t>
      </w:r>
      <w:r w:rsidR="000E738E" w:rsidRPr="002E595F">
        <w:rPr>
          <w:rFonts w:ascii="Arial" w:hAnsi="Arial" w:cs="Arial"/>
          <w:color w:val="000000" w:themeColor="text1"/>
          <w:sz w:val="22"/>
          <w:szCs w:val="22"/>
        </w:rPr>
        <w:t>az z załącznikami: w tym m.in. Opis przedmiotu zamówienia</w:t>
      </w:r>
      <w:r w:rsidRPr="002E595F">
        <w:rPr>
          <w:rFonts w:ascii="Arial" w:hAnsi="Arial" w:cs="Arial"/>
          <w:color w:val="000000" w:themeColor="text1"/>
          <w:sz w:val="22"/>
          <w:szCs w:val="22"/>
        </w:rPr>
        <w:t xml:space="preserve">) oraz oferta Wykonawcy stanowiące integralną część umowy. </w:t>
      </w:r>
    </w:p>
    <w:p w14:paraId="7424F852" w14:textId="77777777" w:rsidR="00134FF1" w:rsidRPr="00134FF1" w:rsidRDefault="00134FF1" w:rsidP="00134FF1">
      <w:pPr>
        <w:widowControl w:val="0"/>
        <w:numPr>
          <w:ilvl w:val="0"/>
          <w:numId w:val="5"/>
        </w:numPr>
        <w:spacing w:line="276" w:lineRule="auto"/>
        <w:jc w:val="both"/>
        <w:rPr>
          <w:rFonts w:ascii="Arial" w:hAnsi="Arial" w:cs="Arial"/>
          <w:color w:val="FF0000"/>
          <w:sz w:val="22"/>
          <w:szCs w:val="22"/>
        </w:rPr>
      </w:pPr>
      <w:r w:rsidRPr="00134FF1">
        <w:rPr>
          <w:rFonts w:ascii="Arial" w:hAnsi="Arial" w:cs="Arial"/>
          <w:color w:val="FF0000"/>
          <w:sz w:val="22"/>
          <w:szCs w:val="22"/>
        </w:rPr>
        <w:t>Dokumentacja, którą Wykonawca przyjął do wykonania, obejmuje m.in.:</w:t>
      </w:r>
    </w:p>
    <w:p w14:paraId="06ED6298" w14:textId="352771DD" w:rsidR="00134FF1" w:rsidRPr="00134FF1" w:rsidRDefault="00134FF1" w:rsidP="00A36B9C">
      <w:pPr>
        <w:pStyle w:val="Akapitzlist"/>
        <w:widowControl w:val="0"/>
        <w:numPr>
          <w:ilvl w:val="0"/>
          <w:numId w:val="17"/>
        </w:numPr>
        <w:ind w:left="567" w:hanging="283"/>
        <w:jc w:val="both"/>
        <w:rPr>
          <w:rFonts w:ascii="Arial" w:hAnsi="Arial" w:cs="Arial"/>
          <w:color w:val="FF0000"/>
          <w:sz w:val="22"/>
          <w:szCs w:val="22"/>
        </w:rPr>
      </w:pPr>
      <w:r w:rsidRPr="00134FF1">
        <w:rPr>
          <w:rFonts w:ascii="Arial" w:hAnsi="Arial" w:cs="Arial"/>
          <w:color w:val="FF0000"/>
          <w:sz w:val="22"/>
          <w:szCs w:val="22"/>
        </w:rPr>
        <w:t>mapę do celów projektowych (matrycy), opracowaną przez Pracownię Geodezyjną,</w:t>
      </w:r>
    </w:p>
    <w:p w14:paraId="4547ECC6" w14:textId="67C0318E" w:rsidR="00134FF1" w:rsidRPr="00134FF1" w:rsidRDefault="00134FF1" w:rsidP="00A36B9C">
      <w:pPr>
        <w:pStyle w:val="Akapitzlist"/>
        <w:widowControl w:val="0"/>
        <w:numPr>
          <w:ilvl w:val="0"/>
          <w:numId w:val="17"/>
        </w:numPr>
        <w:ind w:left="567" w:hanging="283"/>
        <w:jc w:val="both"/>
        <w:rPr>
          <w:rFonts w:ascii="Arial" w:hAnsi="Arial" w:cs="Arial"/>
          <w:color w:val="FF0000"/>
          <w:sz w:val="22"/>
          <w:szCs w:val="22"/>
        </w:rPr>
      </w:pPr>
      <w:r w:rsidRPr="00134FF1">
        <w:rPr>
          <w:rFonts w:ascii="Arial" w:hAnsi="Arial" w:cs="Arial"/>
          <w:color w:val="FF0000"/>
          <w:sz w:val="22"/>
          <w:szCs w:val="22"/>
        </w:rPr>
        <w:t>inwentaryzację istniejącej zieleni oraz projekt zieleni (</w:t>
      </w:r>
      <w:proofErr w:type="spellStart"/>
      <w:r w:rsidRPr="00134FF1">
        <w:rPr>
          <w:rFonts w:ascii="Arial" w:hAnsi="Arial" w:cs="Arial"/>
          <w:color w:val="FF0000"/>
          <w:sz w:val="22"/>
          <w:szCs w:val="22"/>
        </w:rPr>
        <w:t>nasadzeń</w:t>
      </w:r>
      <w:proofErr w:type="spellEnd"/>
      <w:r w:rsidRPr="00134FF1">
        <w:rPr>
          <w:rFonts w:ascii="Arial" w:hAnsi="Arial" w:cs="Arial"/>
          <w:color w:val="FF0000"/>
          <w:sz w:val="22"/>
          <w:szCs w:val="22"/>
        </w:rPr>
        <w:t>),</w:t>
      </w:r>
    </w:p>
    <w:p w14:paraId="533A014E" w14:textId="7EF27BD3" w:rsidR="00134FF1" w:rsidRPr="00134FF1" w:rsidRDefault="00134FF1" w:rsidP="00A36B9C">
      <w:pPr>
        <w:pStyle w:val="Akapitzlist"/>
        <w:widowControl w:val="0"/>
        <w:numPr>
          <w:ilvl w:val="0"/>
          <w:numId w:val="17"/>
        </w:numPr>
        <w:ind w:left="567" w:hanging="283"/>
        <w:jc w:val="both"/>
        <w:rPr>
          <w:rFonts w:ascii="Arial" w:hAnsi="Arial" w:cs="Arial"/>
          <w:color w:val="FF0000"/>
          <w:sz w:val="22"/>
          <w:szCs w:val="22"/>
        </w:rPr>
      </w:pPr>
      <w:r w:rsidRPr="00134FF1">
        <w:rPr>
          <w:rFonts w:ascii="Arial" w:hAnsi="Arial" w:cs="Arial"/>
          <w:color w:val="FF0000"/>
          <w:sz w:val="22"/>
          <w:szCs w:val="22"/>
        </w:rPr>
        <w:t>projekt budowlany (zagospodarowanie działki, projekt architektoniczno-budowlany</w:t>
      </w:r>
      <w:r w:rsidRPr="00134FF1">
        <w:rPr>
          <w:rFonts w:ascii="Arial" w:hAnsi="Arial" w:cs="Arial"/>
          <w:color w:val="FF0000"/>
          <w:sz w:val="22"/>
          <w:szCs w:val="22"/>
        </w:rPr>
        <w:br/>
        <w:t>i techniczny)  -  plan zagospodarowania terenu w skali 1:500 i/lub 1:1000) wraz z kompletem opinii, uzgodnień i sprawdzeń rozwiązań projektowych wymaganych do złożenia stosownych wniosków do d</w:t>
      </w:r>
      <w:r w:rsidR="00ED6D77">
        <w:rPr>
          <w:rFonts w:ascii="Arial" w:hAnsi="Arial" w:cs="Arial"/>
          <w:color w:val="FF0000"/>
          <w:sz w:val="22"/>
          <w:szCs w:val="22"/>
        </w:rPr>
        <w:t>ecyzji/zgód administracyjnych i</w:t>
      </w:r>
      <w:r w:rsidRPr="00134FF1">
        <w:rPr>
          <w:rFonts w:ascii="Arial" w:hAnsi="Arial" w:cs="Arial"/>
          <w:color w:val="FF0000"/>
          <w:sz w:val="22"/>
          <w:szCs w:val="22"/>
        </w:rPr>
        <w:t xml:space="preserve"> uzyskaniu ich przez Wykonawcę,</w:t>
      </w:r>
    </w:p>
    <w:p w14:paraId="5A5BEFF2" w14:textId="52E02794" w:rsidR="00134FF1" w:rsidRPr="00134FF1" w:rsidRDefault="00134FF1" w:rsidP="00A36B9C">
      <w:pPr>
        <w:pStyle w:val="Akapitzlist"/>
        <w:widowControl w:val="0"/>
        <w:numPr>
          <w:ilvl w:val="0"/>
          <w:numId w:val="17"/>
        </w:numPr>
        <w:ind w:left="567" w:hanging="283"/>
        <w:jc w:val="both"/>
        <w:rPr>
          <w:rFonts w:ascii="Arial" w:hAnsi="Arial" w:cs="Arial"/>
          <w:color w:val="FF0000"/>
          <w:sz w:val="22"/>
          <w:szCs w:val="22"/>
        </w:rPr>
      </w:pPr>
      <w:r w:rsidRPr="00134FF1">
        <w:rPr>
          <w:rFonts w:ascii="Arial" w:hAnsi="Arial" w:cs="Arial"/>
          <w:color w:val="FF0000"/>
          <w:sz w:val="22"/>
          <w:szCs w:val="22"/>
        </w:rPr>
        <w:t>proj</w:t>
      </w:r>
      <w:r w:rsidR="00ED6D77">
        <w:rPr>
          <w:rFonts w:ascii="Arial" w:hAnsi="Arial" w:cs="Arial"/>
          <w:color w:val="FF0000"/>
          <w:sz w:val="22"/>
          <w:szCs w:val="22"/>
        </w:rPr>
        <w:t xml:space="preserve">ekt wykonawczy /w rozumieniu § </w:t>
      </w:r>
      <w:r w:rsidRPr="00134FF1">
        <w:rPr>
          <w:rFonts w:ascii="Arial" w:hAnsi="Arial" w:cs="Arial"/>
          <w:color w:val="FF0000"/>
          <w:sz w:val="22"/>
          <w:szCs w:val="22"/>
        </w:rPr>
        <w:t xml:space="preserve">5 rozporządzenia Ministra Rozwoju i Technologii z dnia 20 grudnia 2021 r. w sprawie szczegółowego zakresu i formy dokumentacji projektowej, specyfikacji technicznych wykonania i odbioru </w:t>
      </w:r>
      <w:r w:rsidR="00ED6D77">
        <w:rPr>
          <w:rFonts w:ascii="Arial" w:hAnsi="Arial" w:cs="Arial"/>
          <w:color w:val="FF0000"/>
          <w:sz w:val="22"/>
          <w:szCs w:val="22"/>
        </w:rPr>
        <w:t xml:space="preserve">robót budowlanych oraz programu </w:t>
      </w:r>
      <w:r w:rsidRPr="00134FF1">
        <w:rPr>
          <w:rFonts w:ascii="Arial" w:hAnsi="Arial" w:cs="Arial"/>
          <w:color w:val="FF0000"/>
          <w:sz w:val="22"/>
          <w:szCs w:val="22"/>
        </w:rPr>
        <w:t>funkcjonalno-użytkowego,</w:t>
      </w:r>
    </w:p>
    <w:p w14:paraId="0365A2BF" w14:textId="01899250" w:rsidR="00134FF1" w:rsidRPr="00134FF1" w:rsidRDefault="00134FF1" w:rsidP="00A36B9C">
      <w:pPr>
        <w:pStyle w:val="Akapitzlist"/>
        <w:widowControl w:val="0"/>
        <w:numPr>
          <w:ilvl w:val="0"/>
          <w:numId w:val="17"/>
        </w:numPr>
        <w:ind w:left="567" w:hanging="283"/>
        <w:jc w:val="both"/>
        <w:rPr>
          <w:rFonts w:ascii="Arial" w:hAnsi="Arial" w:cs="Arial"/>
          <w:color w:val="FF0000"/>
          <w:sz w:val="22"/>
          <w:szCs w:val="22"/>
        </w:rPr>
      </w:pPr>
      <w:r w:rsidRPr="00134FF1">
        <w:rPr>
          <w:rFonts w:ascii="Arial" w:hAnsi="Arial" w:cs="Arial"/>
          <w:color w:val="FF0000"/>
          <w:sz w:val="22"/>
          <w:szCs w:val="22"/>
        </w:rPr>
        <w:t>przedmiary robót poszczególnych zakresów jw. i kosztorysy inwestorskie,</w:t>
      </w:r>
    </w:p>
    <w:p w14:paraId="15BEC57B" w14:textId="16F594DF" w:rsidR="00134FF1" w:rsidRPr="00134FF1" w:rsidRDefault="00134FF1" w:rsidP="00A36B9C">
      <w:pPr>
        <w:pStyle w:val="Akapitzlist"/>
        <w:widowControl w:val="0"/>
        <w:numPr>
          <w:ilvl w:val="0"/>
          <w:numId w:val="17"/>
        </w:numPr>
        <w:ind w:left="567" w:hanging="283"/>
        <w:jc w:val="both"/>
        <w:rPr>
          <w:rFonts w:ascii="Arial" w:hAnsi="Arial" w:cs="Arial"/>
          <w:color w:val="FF0000"/>
          <w:sz w:val="22"/>
          <w:szCs w:val="22"/>
        </w:rPr>
      </w:pPr>
      <w:r w:rsidRPr="00134FF1">
        <w:rPr>
          <w:rFonts w:ascii="Arial" w:hAnsi="Arial" w:cs="Arial"/>
          <w:color w:val="FF0000"/>
          <w:sz w:val="22"/>
          <w:szCs w:val="22"/>
        </w:rPr>
        <w:t>specyfikacje techniczne wykonania i odbioru robót budowlanych ze szczegółowym opisem wyrobów budowlanych dla poszczególnych branż wraz z podaniem kryteriów równoważności zastosowanych wyrobów budowlanych (</w:t>
      </w:r>
      <w:proofErr w:type="spellStart"/>
      <w:r w:rsidRPr="00134FF1">
        <w:rPr>
          <w:rFonts w:ascii="Arial" w:hAnsi="Arial" w:cs="Arial"/>
          <w:color w:val="FF0000"/>
          <w:sz w:val="22"/>
          <w:szCs w:val="22"/>
        </w:rPr>
        <w:t>STWOiR</w:t>
      </w:r>
      <w:proofErr w:type="spellEnd"/>
      <w:r w:rsidRPr="00134FF1">
        <w:rPr>
          <w:rFonts w:ascii="Arial" w:hAnsi="Arial" w:cs="Arial"/>
          <w:color w:val="FF0000"/>
          <w:sz w:val="22"/>
          <w:szCs w:val="22"/>
        </w:rPr>
        <w:t>),</w:t>
      </w:r>
    </w:p>
    <w:p w14:paraId="665CED5A" w14:textId="1B0BBB2D" w:rsidR="00134FF1" w:rsidRPr="00134FF1" w:rsidRDefault="00134FF1" w:rsidP="00A36B9C">
      <w:pPr>
        <w:pStyle w:val="Akapitzlist"/>
        <w:widowControl w:val="0"/>
        <w:numPr>
          <w:ilvl w:val="0"/>
          <w:numId w:val="17"/>
        </w:numPr>
        <w:ind w:left="567" w:hanging="294"/>
        <w:jc w:val="both"/>
        <w:rPr>
          <w:rFonts w:ascii="Arial" w:hAnsi="Arial" w:cs="Arial"/>
          <w:color w:val="FF0000"/>
          <w:sz w:val="22"/>
          <w:szCs w:val="22"/>
        </w:rPr>
      </w:pPr>
      <w:r w:rsidRPr="00134FF1">
        <w:rPr>
          <w:rFonts w:ascii="Arial" w:hAnsi="Arial" w:cs="Arial"/>
          <w:color w:val="FF0000"/>
          <w:sz w:val="22"/>
          <w:szCs w:val="22"/>
        </w:rPr>
        <w:t>przygotowanie dokumentów i wniosków w zakresie uzyskania w imieniu Zamawiającego warunków, decyzji, opinii, uzgodnień niezbędnych dla otrzymania przez Zamawiającego zgody na realizację inwestycji,</w:t>
      </w:r>
    </w:p>
    <w:p w14:paraId="2C1861F3" w14:textId="663BFDDE" w:rsidR="00134FF1" w:rsidRDefault="00134FF1" w:rsidP="00A36B9C">
      <w:pPr>
        <w:pStyle w:val="Akapitzlist"/>
        <w:widowControl w:val="0"/>
        <w:numPr>
          <w:ilvl w:val="0"/>
          <w:numId w:val="17"/>
        </w:numPr>
        <w:ind w:left="567" w:hanging="283"/>
        <w:jc w:val="both"/>
        <w:rPr>
          <w:rFonts w:ascii="Arial" w:hAnsi="Arial" w:cs="Arial"/>
          <w:color w:val="FF0000"/>
          <w:sz w:val="22"/>
          <w:szCs w:val="22"/>
        </w:rPr>
      </w:pPr>
      <w:r w:rsidRPr="00134FF1">
        <w:rPr>
          <w:rFonts w:ascii="Arial" w:hAnsi="Arial" w:cs="Arial"/>
          <w:color w:val="FF0000"/>
          <w:sz w:val="22"/>
          <w:szCs w:val="22"/>
        </w:rPr>
        <w:t>innych opracowań, których konieczność wykonania ujawni się w fazie projektowania, niezbędnych do prawidłowego wykonania dokumentacji projektowo-kosztorysowej, oraz do prawidłowego w oparciu o ww. dokumentację wykonania robót budowlanych.</w:t>
      </w:r>
    </w:p>
    <w:p w14:paraId="26871354" w14:textId="3459B422" w:rsidR="00006E79" w:rsidRDefault="00006E79" w:rsidP="00006E79">
      <w:pPr>
        <w:widowControl w:val="0"/>
        <w:numPr>
          <w:ilvl w:val="0"/>
          <w:numId w:val="5"/>
        </w:numPr>
        <w:spacing w:line="276" w:lineRule="auto"/>
        <w:jc w:val="both"/>
        <w:rPr>
          <w:rFonts w:ascii="Arial" w:hAnsi="Arial" w:cs="Arial"/>
          <w:color w:val="FF0000"/>
          <w:sz w:val="22"/>
          <w:szCs w:val="22"/>
        </w:rPr>
      </w:pPr>
      <w:r w:rsidRPr="00134FF1">
        <w:rPr>
          <w:rFonts w:ascii="Arial" w:hAnsi="Arial" w:cs="Arial"/>
          <w:color w:val="FF0000"/>
          <w:sz w:val="22"/>
          <w:szCs w:val="22"/>
        </w:rPr>
        <w:t>Dokumentacja, którą Wykonawca przyjął do wykonania,</w:t>
      </w:r>
      <w:r>
        <w:rPr>
          <w:rFonts w:ascii="Arial" w:hAnsi="Arial" w:cs="Arial"/>
          <w:color w:val="FF0000"/>
          <w:sz w:val="22"/>
          <w:szCs w:val="22"/>
        </w:rPr>
        <w:t xml:space="preserve"> powinna być:</w:t>
      </w:r>
    </w:p>
    <w:p w14:paraId="461370EF" w14:textId="3E74F5F3" w:rsidR="00006E79" w:rsidRPr="00C072C0" w:rsidRDefault="00006E79" w:rsidP="00A36B9C">
      <w:pPr>
        <w:pStyle w:val="Akapitzlist"/>
        <w:widowControl w:val="0"/>
        <w:numPr>
          <w:ilvl w:val="0"/>
          <w:numId w:val="18"/>
        </w:numPr>
        <w:spacing w:line="276" w:lineRule="auto"/>
        <w:ind w:left="567" w:hanging="283"/>
        <w:jc w:val="both"/>
        <w:rPr>
          <w:rFonts w:ascii="Arial" w:hAnsi="Arial" w:cs="Arial"/>
          <w:color w:val="FF0000"/>
          <w:sz w:val="22"/>
          <w:szCs w:val="22"/>
        </w:rPr>
      </w:pPr>
      <w:r w:rsidRPr="00C072C0">
        <w:rPr>
          <w:rFonts w:ascii="Arial" w:hAnsi="Arial" w:cs="Arial"/>
          <w:color w:val="FF0000"/>
          <w:sz w:val="22"/>
          <w:szCs w:val="22"/>
        </w:rPr>
        <w:t xml:space="preserve">zaakceptowana przez Zamawiającego, Plastyka Miasta, Użytkownika (WGK), zaopiniowana przez wnioskodawcę i Radę Osiedla </w:t>
      </w:r>
      <w:proofErr w:type="spellStart"/>
      <w:r w:rsidRPr="00C072C0">
        <w:rPr>
          <w:rFonts w:ascii="Arial" w:hAnsi="Arial" w:cs="Arial"/>
          <w:color w:val="FF0000"/>
          <w:sz w:val="22"/>
          <w:szCs w:val="22"/>
        </w:rPr>
        <w:t>Miedzyń</w:t>
      </w:r>
      <w:proofErr w:type="spellEnd"/>
      <w:r w:rsidRPr="00C072C0">
        <w:rPr>
          <w:rFonts w:ascii="Arial" w:hAnsi="Arial" w:cs="Arial"/>
          <w:color w:val="FF0000"/>
          <w:sz w:val="22"/>
          <w:szCs w:val="22"/>
        </w:rPr>
        <w:t xml:space="preserve"> – Prądy,</w:t>
      </w:r>
    </w:p>
    <w:p w14:paraId="74041CAF" w14:textId="77777777" w:rsidR="00006E79" w:rsidRPr="00C072C0" w:rsidRDefault="00006E79" w:rsidP="00A36B9C">
      <w:pPr>
        <w:pStyle w:val="Akapitzlist"/>
        <w:widowControl w:val="0"/>
        <w:numPr>
          <w:ilvl w:val="0"/>
          <w:numId w:val="18"/>
        </w:numPr>
        <w:spacing w:line="276" w:lineRule="auto"/>
        <w:ind w:left="567" w:hanging="283"/>
        <w:jc w:val="both"/>
        <w:rPr>
          <w:rFonts w:ascii="Arial" w:hAnsi="Arial" w:cs="Arial"/>
          <w:color w:val="FF0000"/>
          <w:sz w:val="22"/>
          <w:szCs w:val="22"/>
        </w:rPr>
      </w:pPr>
      <w:r w:rsidRPr="00C072C0">
        <w:rPr>
          <w:rFonts w:ascii="Arial" w:hAnsi="Arial" w:cs="Arial"/>
          <w:color w:val="FF0000"/>
          <w:sz w:val="22"/>
          <w:szCs w:val="22"/>
        </w:rPr>
        <w:t>zaopatrzona w oświadczenie o:</w:t>
      </w:r>
    </w:p>
    <w:p w14:paraId="5CCD6ACC" w14:textId="6791183B" w:rsidR="00006E79" w:rsidRPr="00C072C0" w:rsidRDefault="00006E79" w:rsidP="00A36B9C">
      <w:pPr>
        <w:numPr>
          <w:ilvl w:val="0"/>
          <w:numId w:val="19"/>
        </w:numPr>
        <w:spacing w:line="276" w:lineRule="auto"/>
        <w:ind w:left="851" w:hanging="284"/>
        <w:jc w:val="both"/>
        <w:rPr>
          <w:rFonts w:ascii="Arial" w:hAnsi="Arial" w:cs="Arial"/>
          <w:color w:val="FF0000"/>
          <w:sz w:val="22"/>
          <w:szCs w:val="22"/>
        </w:rPr>
      </w:pPr>
      <w:r w:rsidRPr="00C072C0">
        <w:rPr>
          <w:rFonts w:ascii="Arial" w:hAnsi="Arial" w:cs="Arial"/>
          <w:color w:val="FF0000"/>
          <w:sz w:val="22"/>
          <w:szCs w:val="22"/>
        </w:rPr>
        <w:lastRenderedPageBreak/>
        <w:t>sporządzeniu projektu budowlanego, zgodnie z obowiązującymi przepisami oraz zasadami wiedzy technicznej, obowiązującymi na</w:t>
      </w:r>
      <w:r w:rsidR="00C072C0" w:rsidRPr="00C072C0">
        <w:rPr>
          <w:rFonts w:ascii="Arial" w:hAnsi="Arial" w:cs="Arial"/>
          <w:color w:val="FF0000"/>
          <w:sz w:val="22"/>
          <w:szCs w:val="22"/>
        </w:rPr>
        <w:t xml:space="preserve"> dzień przekazania dokumentacji,</w:t>
      </w:r>
    </w:p>
    <w:p w14:paraId="4F86EC73" w14:textId="77777777" w:rsidR="00006E79" w:rsidRPr="00C072C0" w:rsidRDefault="00006E79" w:rsidP="00A36B9C">
      <w:pPr>
        <w:numPr>
          <w:ilvl w:val="0"/>
          <w:numId w:val="19"/>
        </w:numPr>
        <w:spacing w:line="276" w:lineRule="auto"/>
        <w:ind w:left="851" w:hanging="284"/>
        <w:jc w:val="both"/>
        <w:rPr>
          <w:rFonts w:ascii="Arial" w:hAnsi="Arial" w:cs="Arial"/>
          <w:color w:val="FF0000"/>
          <w:sz w:val="22"/>
          <w:szCs w:val="22"/>
        </w:rPr>
      </w:pPr>
      <w:r w:rsidRPr="00C072C0">
        <w:rPr>
          <w:rFonts w:ascii="Arial" w:hAnsi="Arial" w:cs="Arial"/>
          <w:color w:val="FF0000"/>
          <w:sz w:val="22"/>
          <w:szCs w:val="22"/>
        </w:rPr>
        <w:t>kompletności dostarczonych prac projektowych z punktu widzenia celu jakiemu mają służyć,</w:t>
      </w:r>
    </w:p>
    <w:p w14:paraId="280C3B4D" w14:textId="05C0B550" w:rsidR="00006E79" w:rsidRDefault="00006E79" w:rsidP="00A36B9C">
      <w:pPr>
        <w:numPr>
          <w:ilvl w:val="0"/>
          <w:numId w:val="19"/>
        </w:numPr>
        <w:spacing w:line="276" w:lineRule="auto"/>
        <w:ind w:left="851" w:hanging="284"/>
        <w:jc w:val="both"/>
        <w:rPr>
          <w:rFonts w:ascii="Arial" w:hAnsi="Arial" w:cs="Arial"/>
          <w:color w:val="FF0000"/>
          <w:sz w:val="22"/>
          <w:szCs w:val="22"/>
        </w:rPr>
      </w:pPr>
      <w:r w:rsidRPr="00C072C0">
        <w:rPr>
          <w:rFonts w:ascii="Arial" w:hAnsi="Arial" w:cs="Arial"/>
          <w:color w:val="FF0000"/>
          <w:sz w:val="22"/>
          <w:szCs w:val="22"/>
        </w:rPr>
        <w:t xml:space="preserve">możliwości zastosowania materiałów i urządzeń innych niż wskazane w dokumentacji projektowej pod warunkiem zachowania parametrów technicznych i jakościowych nie gorszych </w:t>
      </w:r>
      <w:r w:rsidR="00C072C0" w:rsidRPr="00C072C0">
        <w:rPr>
          <w:rFonts w:ascii="Arial" w:hAnsi="Arial" w:cs="Arial"/>
          <w:color w:val="FF0000"/>
          <w:sz w:val="22"/>
          <w:szCs w:val="22"/>
        </w:rPr>
        <w:t>niż wskazane w tej dokumentacji.</w:t>
      </w:r>
    </w:p>
    <w:p w14:paraId="4CF88279" w14:textId="5B72C988" w:rsidR="00C072C0" w:rsidRPr="00C072C0" w:rsidRDefault="00C072C0" w:rsidP="00C072C0">
      <w:pPr>
        <w:widowControl w:val="0"/>
        <w:numPr>
          <w:ilvl w:val="0"/>
          <w:numId w:val="5"/>
        </w:numPr>
        <w:ind w:left="284" w:hanging="284"/>
        <w:jc w:val="both"/>
        <w:rPr>
          <w:rFonts w:ascii="Arial" w:hAnsi="Arial" w:cs="Arial"/>
          <w:color w:val="FF0000"/>
          <w:sz w:val="22"/>
          <w:szCs w:val="22"/>
        </w:rPr>
      </w:pPr>
      <w:r w:rsidRPr="00C072C0">
        <w:rPr>
          <w:rFonts w:ascii="Arial" w:hAnsi="Arial" w:cs="Arial"/>
          <w:color w:val="FF0000"/>
          <w:sz w:val="22"/>
          <w:szCs w:val="22"/>
        </w:rPr>
        <w:t xml:space="preserve">Obowiązkiem Wykonawcy jest również reprezentowanie Zamawiającego i uzyskanie </w:t>
      </w:r>
      <w:r w:rsidRPr="00C072C0">
        <w:rPr>
          <w:rFonts w:ascii="Arial" w:hAnsi="Arial" w:cs="Arial"/>
          <w:color w:val="FF0000"/>
          <w:sz w:val="22"/>
          <w:szCs w:val="22"/>
        </w:rPr>
        <w:br/>
        <w:t xml:space="preserve">w jego imieniu wszelkich wymaganych decyzji, zaświadczeń, opinii i uzgodnień, </w:t>
      </w:r>
      <w:r w:rsidRPr="00C072C0">
        <w:rPr>
          <w:rFonts w:ascii="Arial" w:hAnsi="Arial" w:cs="Arial"/>
          <w:color w:val="FF0000"/>
          <w:sz w:val="22"/>
          <w:szCs w:val="22"/>
        </w:rPr>
        <w:br/>
        <w:t>na podstawie których możliwe będzie wykonywanie robót budowlanych.</w:t>
      </w:r>
    </w:p>
    <w:p w14:paraId="5E03686D" w14:textId="565959FF" w:rsidR="002E595F" w:rsidRPr="00DC2FD3" w:rsidRDefault="002E595F" w:rsidP="007B4C99">
      <w:pPr>
        <w:widowControl w:val="0"/>
        <w:numPr>
          <w:ilvl w:val="0"/>
          <w:numId w:val="5"/>
        </w:numPr>
        <w:ind w:left="284" w:hanging="284"/>
        <w:jc w:val="both"/>
        <w:rPr>
          <w:rFonts w:ascii="Arial" w:hAnsi="Arial" w:cs="Arial"/>
          <w:color w:val="000000" w:themeColor="text1"/>
          <w:sz w:val="22"/>
          <w:szCs w:val="22"/>
        </w:rPr>
      </w:pPr>
      <w:r w:rsidRPr="00DC2FD3">
        <w:rPr>
          <w:rFonts w:ascii="Arial" w:hAnsi="Arial" w:cs="Arial"/>
          <w:color w:val="000000" w:themeColor="text1"/>
          <w:sz w:val="22"/>
          <w:szCs w:val="22"/>
        </w:rPr>
        <w:t>Przedmiot umowy stanowiący przedmiot odbioru, zostanie zaopatrzony w wykaz opracowań oraz pisemne oświadczenie Wykonawcy, że są one wykonane zgodnie z: umową, w tym zapisami</w:t>
      </w:r>
      <w:r w:rsidRPr="00DC2FD3">
        <w:rPr>
          <w:rFonts w:ascii="Arial" w:hAnsi="Arial" w:cs="Arial"/>
          <w:color w:val="000000" w:themeColor="text1"/>
          <w:sz w:val="22"/>
          <w:szCs w:val="22"/>
        </w:rPr>
        <w:br/>
        <w:t>§ 5, obowiązującymi przepisami, wiedzą techniczną</w:t>
      </w:r>
      <w:r w:rsidRPr="00DC2FD3">
        <w:rPr>
          <w:rFonts w:ascii="Arial" w:hAnsi="Arial" w:cs="Arial"/>
          <w:snapToGrid w:val="0"/>
          <w:color w:val="000000" w:themeColor="text1"/>
          <w:sz w:val="22"/>
          <w:szCs w:val="22"/>
        </w:rPr>
        <w:t xml:space="preserve"> i są w stanie kompletnym z punktu widzenia celu, któremu mają służyć. W przypadku opisania przedmiotu w sposób określony w art. 99 ust. 5 </w:t>
      </w:r>
      <w:proofErr w:type="spellStart"/>
      <w:r w:rsidRPr="00DC2FD3">
        <w:rPr>
          <w:rFonts w:ascii="Arial" w:hAnsi="Arial" w:cs="Arial"/>
          <w:snapToGrid w:val="0"/>
          <w:color w:val="000000" w:themeColor="text1"/>
          <w:sz w:val="22"/>
          <w:szCs w:val="22"/>
        </w:rPr>
        <w:t>uPzp</w:t>
      </w:r>
      <w:proofErr w:type="spellEnd"/>
      <w:r w:rsidRPr="00DC2FD3">
        <w:rPr>
          <w:rFonts w:ascii="Arial" w:hAnsi="Arial" w:cs="Arial"/>
          <w:snapToGrid w:val="0"/>
          <w:color w:val="000000" w:themeColor="text1"/>
          <w:sz w:val="22"/>
          <w:szCs w:val="22"/>
        </w:rPr>
        <w:t xml:space="preserve"> Wykonawca wraz z oświadczeniem złoży uzasadnienie, że nie ma obiektywnych możliwości opisania przedmiotu zamówienia w inny sposób i zgodnie z art. 99 ust. 6 </w:t>
      </w:r>
      <w:proofErr w:type="spellStart"/>
      <w:r w:rsidRPr="00DC2FD3">
        <w:rPr>
          <w:rFonts w:ascii="Arial" w:hAnsi="Arial" w:cs="Arial"/>
          <w:snapToGrid w:val="0"/>
          <w:color w:val="000000" w:themeColor="text1"/>
          <w:sz w:val="22"/>
          <w:szCs w:val="22"/>
        </w:rPr>
        <w:t>uPzp</w:t>
      </w:r>
      <w:proofErr w:type="spellEnd"/>
      <w:r w:rsidRPr="00DC2FD3">
        <w:rPr>
          <w:rFonts w:ascii="Arial" w:hAnsi="Arial" w:cs="Arial"/>
          <w:snapToGrid w:val="0"/>
          <w:color w:val="000000" w:themeColor="text1"/>
          <w:sz w:val="22"/>
          <w:szCs w:val="22"/>
        </w:rPr>
        <w:t xml:space="preserve"> przedstawi zestawienie kryteriów (parametrów) równoważności. Ww. kryteria równoważności będą określone w załączniku do uzasadnienia. </w:t>
      </w:r>
    </w:p>
    <w:p w14:paraId="75E11E00" w14:textId="74C3D6AB" w:rsidR="00BF15FA" w:rsidRPr="002E595F" w:rsidRDefault="00BF15FA" w:rsidP="00BF15FA">
      <w:pPr>
        <w:numPr>
          <w:ilvl w:val="0"/>
          <w:numId w:val="5"/>
        </w:numPr>
        <w:ind w:left="284" w:hanging="284"/>
        <w:jc w:val="both"/>
        <w:rPr>
          <w:rFonts w:ascii="Arial" w:hAnsi="Arial" w:cs="Arial"/>
          <w:color w:val="000000" w:themeColor="text1"/>
          <w:sz w:val="22"/>
          <w:szCs w:val="22"/>
        </w:rPr>
      </w:pPr>
      <w:r w:rsidRPr="002E595F">
        <w:rPr>
          <w:rFonts w:ascii="Arial" w:hAnsi="Arial" w:cs="Arial"/>
          <w:color w:val="000000" w:themeColor="text1"/>
          <w:sz w:val="22"/>
          <w:szCs w:val="22"/>
        </w:rPr>
        <w:t>Wykonawca oświadcza, że posiada niezbędną wiedzę, umiejętności, kwalifikacje, potencjał techniczny</w:t>
      </w:r>
      <w:r w:rsidR="00C072C0">
        <w:rPr>
          <w:rFonts w:ascii="Arial" w:hAnsi="Arial" w:cs="Arial"/>
          <w:color w:val="000000" w:themeColor="text1"/>
          <w:sz w:val="22"/>
          <w:szCs w:val="22"/>
        </w:rPr>
        <w:t>, niezbędne zasoby</w:t>
      </w:r>
      <w:r w:rsidRPr="002E595F">
        <w:rPr>
          <w:rFonts w:ascii="Arial" w:hAnsi="Arial" w:cs="Arial"/>
          <w:color w:val="000000" w:themeColor="text1"/>
          <w:sz w:val="22"/>
          <w:szCs w:val="22"/>
        </w:rPr>
        <w:t xml:space="preserve"> oraz wymagane uprawnienia wystarczające do należytego wykonania przedmiotu umowy.</w:t>
      </w:r>
    </w:p>
    <w:p w14:paraId="5848CE00" w14:textId="32EFD135" w:rsidR="00BF15FA" w:rsidRPr="00037BB2" w:rsidRDefault="00BF15FA" w:rsidP="00BF15FA">
      <w:pPr>
        <w:numPr>
          <w:ilvl w:val="0"/>
          <w:numId w:val="5"/>
        </w:numPr>
        <w:ind w:left="284" w:hanging="284"/>
        <w:jc w:val="both"/>
        <w:rPr>
          <w:rFonts w:ascii="Arial" w:hAnsi="Arial" w:cs="Arial"/>
          <w:color w:val="000000" w:themeColor="text1"/>
          <w:sz w:val="22"/>
          <w:szCs w:val="22"/>
        </w:rPr>
      </w:pPr>
      <w:r w:rsidRPr="00037BB2">
        <w:rPr>
          <w:rFonts w:ascii="Arial" w:hAnsi="Arial" w:cs="Arial"/>
          <w:color w:val="000000" w:themeColor="text1"/>
          <w:sz w:val="22"/>
          <w:szCs w:val="22"/>
        </w:rPr>
        <w:t xml:space="preserve">Wykonawca zobowiązany jest zapewnić udział w wykonaniu przedmiotu umowy osób posiadających uprawnienia budowlane do projektowania w odpowiedniej specjalności oraz koordynację techniczną wykonanych przez nie opracowań projektowych, przy uwzględnieniu zawartych w przepisach zasad bezpieczeństwa i ochrony zdrowia w procesie budowy oraz specyfiki obiektu, a także w razie takiej konieczności – innych osób posiadających niezbędne uprawnienia z punktu widzenia należytego wykonania przedmiotu umowy. </w:t>
      </w:r>
    </w:p>
    <w:p w14:paraId="50C5AC25" w14:textId="08984DA5" w:rsidR="00EE5235" w:rsidRPr="002343F0" w:rsidRDefault="00BF15FA" w:rsidP="00352C04">
      <w:pPr>
        <w:numPr>
          <w:ilvl w:val="0"/>
          <w:numId w:val="5"/>
        </w:numPr>
        <w:ind w:left="284" w:hanging="284"/>
        <w:jc w:val="both"/>
        <w:rPr>
          <w:rFonts w:ascii="Arial" w:hAnsi="Arial" w:cs="Arial"/>
          <w:color w:val="FF0000"/>
          <w:sz w:val="22"/>
          <w:szCs w:val="22"/>
        </w:rPr>
      </w:pPr>
      <w:r w:rsidRPr="002E595F">
        <w:rPr>
          <w:rFonts w:ascii="Arial" w:hAnsi="Arial" w:cs="Arial"/>
          <w:color w:val="000000" w:themeColor="text1"/>
          <w:sz w:val="22"/>
          <w:szCs w:val="22"/>
        </w:rPr>
        <w:t>Wykonawca w ramach wykonania umowy zobowiązany jest do udzielenia na żąd</w:t>
      </w:r>
      <w:r w:rsidR="00DC2FD3">
        <w:rPr>
          <w:rFonts w:ascii="Arial" w:hAnsi="Arial" w:cs="Arial"/>
          <w:color w:val="000000" w:themeColor="text1"/>
          <w:sz w:val="22"/>
          <w:szCs w:val="22"/>
        </w:rPr>
        <w:t xml:space="preserve">anie Zamawiającego, w </w:t>
      </w:r>
      <w:r w:rsidR="00DC2FD3" w:rsidRPr="00037BB2">
        <w:rPr>
          <w:rFonts w:ascii="Arial" w:hAnsi="Arial" w:cs="Arial"/>
          <w:color w:val="000000" w:themeColor="text1"/>
          <w:sz w:val="22"/>
          <w:szCs w:val="22"/>
        </w:rPr>
        <w:t xml:space="preserve">terminie </w:t>
      </w:r>
      <w:r w:rsidR="00DC2FD3" w:rsidRPr="00C072C0">
        <w:rPr>
          <w:rFonts w:ascii="Arial" w:hAnsi="Arial" w:cs="Arial"/>
          <w:color w:val="FF0000"/>
          <w:sz w:val="22"/>
          <w:szCs w:val="22"/>
        </w:rPr>
        <w:t>5</w:t>
      </w:r>
      <w:r w:rsidRPr="00037BB2">
        <w:rPr>
          <w:rFonts w:ascii="Arial" w:hAnsi="Arial" w:cs="Arial"/>
          <w:color w:val="000000" w:themeColor="text1"/>
          <w:sz w:val="22"/>
          <w:szCs w:val="22"/>
        </w:rPr>
        <w:t xml:space="preserve"> dni od </w:t>
      </w:r>
      <w:r w:rsidRPr="002E595F">
        <w:rPr>
          <w:rFonts w:ascii="Arial" w:hAnsi="Arial" w:cs="Arial"/>
          <w:color w:val="000000" w:themeColor="text1"/>
          <w:sz w:val="22"/>
          <w:szCs w:val="22"/>
        </w:rPr>
        <w:t>daty otrzymania pytań za pośrednictwem poczty elektronicznej, wyjaśnień wątpliwości dotyczących dokumentacji i zawartych w niej rozwiązań,</w:t>
      </w:r>
      <w:r w:rsidR="00FF6780" w:rsidRPr="002E595F">
        <w:rPr>
          <w:rFonts w:ascii="Arial" w:hAnsi="Arial" w:cs="Arial"/>
          <w:color w:val="000000" w:themeColor="text1"/>
          <w:sz w:val="22"/>
          <w:szCs w:val="22"/>
        </w:rPr>
        <w:br/>
      </w:r>
      <w:r w:rsidRPr="002E595F">
        <w:rPr>
          <w:rFonts w:ascii="Arial" w:hAnsi="Arial" w:cs="Arial"/>
          <w:color w:val="000000" w:themeColor="text1"/>
          <w:sz w:val="22"/>
          <w:szCs w:val="22"/>
        </w:rPr>
        <w:t>w tym odpowiedzi na pytania zgłoszone przez wykonawców w toku postępowania o udzielenie zamówienia na realizację przedmiotowej inwestycji w opa</w:t>
      </w:r>
      <w:r w:rsidR="00FF6780" w:rsidRPr="002E595F">
        <w:rPr>
          <w:rFonts w:ascii="Arial" w:hAnsi="Arial" w:cs="Arial"/>
          <w:color w:val="000000" w:themeColor="text1"/>
          <w:sz w:val="22"/>
          <w:szCs w:val="22"/>
        </w:rPr>
        <w:t xml:space="preserve">rciu o dokumentację projektową. </w:t>
      </w:r>
      <w:r w:rsidRPr="002E595F">
        <w:rPr>
          <w:rFonts w:ascii="Arial" w:hAnsi="Arial" w:cs="Arial"/>
          <w:color w:val="000000" w:themeColor="text1"/>
          <w:sz w:val="22"/>
          <w:szCs w:val="22"/>
        </w:rPr>
        <w:t>Dopuszczalne jest udzielanie odpowiedzi na pytania w wersji elektronicznej.</w:t>
      </w:r>
      <w:r w:rsidR="00A8296C">
        <w:rPr>
          <w:rFonts w:ascii="Arial" w:hAnsi="Arial" w:cs="Arial"/>
          <w:color w:val="000000" w:themeColor="text1"/>
          <w:sz w:val="22"/>
          <w:szCs w:val="22"/>
        </w:rPr>
        <w:t xml:space="preserve"> </w:t>
      </w:r>
      <w:r w:rsidR="003871BF" w:rsidRPr="002343F0">
        <w:rPr>
          <w:rFonts w:ascii="Arial" w:hAnsi="Arial" w:cs="Arial"/>
          <w:color w:val="FF0000"/>
          <w:sz w:val="22"/>
          <w:szCs w:val="22"/>
        </w:rPr>
        <w:t xml:space="preserve">W przypadku niedochowania wskazanego terminu zostanie naliczona kara, zgodnie z </w:t>
      </w:r>
      <w:r w:rsidR="00DD47D6" w:rsidRPr="002343F0">
        <w:rPr>
          <w:rFonts w:ascii="Arial" w:hAnsi="Arial" w:cs="Arial"/>
          <w:bCs/>
          <w:color w:val="FF0000"/>
          <w:sz w:val="22"/>
          <w:szCs w:val="22"/>
        </w:rPr>
        <w:t>§ 10</w:t>
      </w:r>
      <w:r w:rsidR="002343F0" w:rsidRPr="002343F0">
        <w:rPr>
          <w:rFonts w:ascii="Arial" w:hAnsi="Arial" w:cs="Arial"/>
          <w:bCs/>
          <w:color w:val="FF0000"/>
          <w:sz w:val="22"/>
          <w:szCs w:val="22"/>
        </w:rPr>
        <w:t xml:space="preserve"> ust. 2 pkt 7</w:t>
      </w:r>
      <w:r w:rsidR="003871BF" w:rsidRPr="002343F0">
        <w:rPr>
          <w:rFonts w:ascii="Arial" w:hAnsi="Arial" w:cs="Arial"/>
          <w:color w:val="FF0000"/>
          <w:sz w:val="22"/>
          <w:szCs w:val="22"/>
        </w:rPr>
        <w:t xml:space="preserve"> niniejszej umowy.</w:t>
      </w:r>
    </w:p>
    <w:p w14:paraId="5C5E59B0" w14:textId="77777777" w:rsidR="00C072C0" w:rsidRDefault="00C072C0" w:rsidP="00BF15FA">
      <w:pPr>
        <w:widowControl w:val="0"/>
        <w:jc w:val="center"/>
        <w:rPr>
          <w:rFonts w:ascii="Arial" w:hAnsi="Arial" w:cs="Arial"/>
          <w:b/>
          <w:snapToGrid w:val="0"/>
          <w:color w:val="000000" w:themeColor="text1"/>
          <w:sz w:val="22"/>
          <w:szCs w:val="22"/>
        </w:rPr>
      </w:pPr>
    </w:p>
    <w:p w14:paraId="4A69F1EA" w14:textId="4AB35205" w:rsidR="00BF15FA" w:rsidRPr="002E595F" w:rsidRDefault="00BF15FA" w:rsidP="00BF15FA">
      <w:pPr>
        <w:widowControl w:val="0"/>
        <w:jc w:val="center"/>
        <w:rPr>
          <w:rFonts w:ascii="Arial" w:hAnsi="Arial" w:cs="Arial"/>
          <w:b/>
          <w:snapToGrid w:val="0"/>
          <w:color w:val="000000" w:themeColor="text1"/>
          <w:sz w:val="22"/>
          <w:szCs w:val="22"/>
        </w:rPr>
      </w:pPr>
      <w:r w:rsidRPr="002E595F">
        <w:rPr>
          <w:rFonts w:ascii="Arial" w:hAnsi="Arial" w:cs="Arial"/>
          <w:b/>
          <w:snapToGrid w:val="0"/>
          <w:color w:val="000000" w:themeColor="text1"/>
          <w:sz w:val="22"/>
          <w:szCs w:val="22"/>
        </w:rPr>
        <w:t>§ 2</w:t>
      </w:r>
    </w:p>
    <w:p w14:paraId="5D727C1E" w14:textId="77777777" w:rsidR="00BF15FA" w:rsidRPr="002E595F" w:rsidRDefault="00BF15FA" w:rsidP="00BF15FA">
      <w:pPr>
        <w:widowControl w:val="0"/>
        <w:jc w:val="center"/>
        <w:rPr>
          <w:rFonts w:ascii="Arial" w:hAnsi="Arial" w:cs="Arial"/>
          <w:b/>
          <w:snapToGrid w:val="0"/>
          <w:color w:val="000000" w:themeColor="text1"/>
          <w:sz w:val="22"/>
          <w:szCs w:val="22"/>
        </w:rPr>
      </w:pPr>
      <w:r w:rsidRPr="002E595F">
        <w:rPr>
          <w:rFonts w:ascii="Arial" w:hAnsi="Arial" w:cs="Arial"/>
          <w:b/>
          <w:snapToGrid w:val="0"/>
          <w:color w:val="000000" w:themeColor="text1"/>
          <w:sz w:val="22"/>
          <w:szCs w:val="22"/>
        </w:rPr>
        <w:t>ZOBOWIĄZANIA STRON</w:t>
      </w:r>
    </w:p>
    <w:p w14:paraId="152E1552" w14:textId="46805D93" w:rsidR="00A07C59" w:rsidRPr="00C072C0" w:rsidRDefault="00C072C0" w:rsidP="00A36B9C">
      <w:pPr>
        <w:pStyle w:val="Akapitzlist"/>
        <w:numPr>
          <w:ilvl w:val="0"/>
          <w:numId w:val="16"/>
        </w:numPr>
        <w:ind w:left="284" w:hanging="284"/>
        <w:jc w:val="both"/>
        <w:rPr>
          <w:rFonts w:ascii="Arial" w:hAnsi="Arial" w:cs="Arial"/>
          <w:color w:val="FF0000"/>
          <w:sz w:val="22"/>
          <w:szCs w:val="22"/>
        </w:rPr>
      </w:pPr>
      <w:r w:rsidRPr="00C072C0">
        <w:rPr>
          <w:rFonts w:ascii="Arial" w:hAnsi="Arial" w:cs="Arial"/>
          <w:color w:val="FF0000"/>
          <w:sz w:val="22"/>
          <w:szCs w:val="22"/>
        </w:rPr>
        <w:t>Wykonawca zobowiązuje się wykonać przedmiot umowy w sposób zupełny, skutkujący uzyskaniem wszystkich odpowiednich decyzji organów administracji budowlanej i innych, umożliwiających zrealizowanie prac budowlanych zgodnie z wykonanym projektem.</w:t>
      </w:r>
      <w:r>
        <w:rPr>
          <w:rFonts w:ascii="Arial" w:hAnsi="Arial" w:cs="Arial"/>
          <w:color w:val="FF0000"/>
          <w:sz w:val="22"/>
          <w:szCs w:val="22"/>
        </w:rPr>
        <w:t xml:space="preserve"> Zakres</w:t>
      </w:r>
      <w:r>
        <w:rPr>
          <w:rFonts w:ascii="Arial" w:hAnsi="Arial" w:cs="Arial"/>
          <w:color w:val="FF0000"/>
          <w:sz w:val="22"/>
          <w:szCs w:val="22"/>
        </w:rPr>
        <w:br/>
      </w:r>
      <w:r w:rsidRPr="00C072C0">
        <w:rPr>
          <w:rFonts w:ascii="Arial" w:hAnsi="Arial" w:cs="Arial"/>
          <w:color w:val="FF0000"/>
          <w:sz w:val="22"/>
          <w:szCs w:val="22"/>
        </w:rPr>
        <w:t>i sposób opracowania dokumentacji projektowej musi pozwalać na ogłoszenie i przeprowadzenie postępowania o udzielenie zamówienia publicznego i wykonanie robót budowlanych, zgodnie</w:t>
      </w:r>
      <w:r>
        <w:rPr>
          <w:rFonts w:ascii="Arial" w:hAnsi="Arial" w:cs="Arial"/>
          <w:color w:val="FF0000"/>
          <w:sz w:val="22"/>
          <w:szCs w:val="22"/>
        </w:rPr>
        <w:br/>
      </w:r>
      <w:r w:rsidRPr="00C072C0">
        <w:rPr>
          <w:rFonts w:ascii="Arial" w:hAnsi="Arial" w:cs="Arial"/>
          <w:color w:val="FF0000"/>
          <w:sz w:val="22"/>
          <w:szCs w:val="22"/>
        </w:rPr>
        <w:t>z ustawą z dnia 11 września 2019 r. Prawo zamówień publicznych</w:t>
      </w:r>
    </w:p>
    <w:p w14:paraId="6E1E1BD5" w14:textId="77777777" w:rsidR="00C11F47" w:rsidRPr="00C11F47" w:rsidRDefault="00BF15FA" w:rsidP="00A36B9C">
      <w:pPr>
        <w:pStyle w:val="Akapitzlist"/>
        <w:numPr>
          <w:ilvl w:val="0"/>
          <w:numId w:val="16"/>
        </w:numPr>
        <w:ind w:left="284" w:hanging="284"/>
        <w:jc w:val="both"/>
        <w:rPr>
          <w:rFonts w:ascii="Arial" w:hAnsi="Arial" w:cs="Arial"/>
          <w:color w:val="000000" w:themeColor="text1"/>
          <w:sz w:val="22"/>
          <w:szCs w:val="22"/>
        </w:rPr>
      </w:pPr>
      <w:r w:rsidRPr="00A07C59">
        <w:rPr>
          <w:rFonts w:ascii="Arial" w:hAnsi="Arial" w:cs="Arial"/>
          <w:color w:val="000000" w:themeColor="text1"/>
          <w:sz w:val="22"/>
          <w:szCs w:val="22"/>
        </w:rPr>
        <w:t xml:space="preserve">Wykonawca wykona przedmiot umowy zgodnie z zasadami wiedzy technicznej i sztuki budowlanej, obowiązującymi normami, warunkami ustalonymi w miejscowym planie zagospodarowania przestrzennego lub </w:t>
      </w:r>
      <w:r w:rsidR="002E595F" w:rsidRPr="00A07C59">
        <w:rPr>
          <w:rFonts w:ascii="Arial" w:hAnsi="Arial" w:cs="Arial"/>
          <w:color w:val="000000" w:themeColor="text1"/>
          <w:sz w:val="22"/>
          <w:szCs w:val="22"/>
        </w:rPr>
        <w:t>w decyzji o warunkach zabudowy/o lokalizacji inwestycji celu publicznego</w:t>
      </w:r>
      <w:r w:rsidRPr="00A07C59">
        <w:rPr>
          <w:rFonts w:ascii="Arial" w:hAnsi="Arial" w:cs="Arial"/>
          <w:color w:val="000000" w:themeColor="text1"/>
          <w:sz w:val="22"/>
          <w:szCs w:val="22"/>
        </w:rPr>
        <w:t xml:space="preserve"> oraz w zgodzie z obowiązującymi przepisami prawa regulują</w:t>
      </w:r>
      <w:r w:rsidR="00C11F47">
        <w:rPr>
          <w:rFonts w:ascii="Arial" w:hAnsi="Arial" w:cs="Arial"/>
          <w:color w:val="000000" w:themeColor="text1"/>
          <w:sz w:val="22"/>
          <w:szCs w:val="22"/>
        </w:rPr>
        <w:t xml:space="preserve">cymi przedmiotową problematykę, </w:t>
      </w:r>
      <w:r w:rsidRPr="00A07C59">
        <w:rPr>
          <w:rFonts w:ascii="Arial" w:hAnsi="Arial" w:cs="Arial"/>
          <w:snapToGrid w:val="0"/>
          <w:color w:val="000000" w:themeColor="text1"/>
          <w:sz w:val="22"/>
          <w:szCs w:val="22"/>
        </w:rPr>
        <w:t xml:space="preserve">a </w:t>
      </w:r>
      <w:r w:rsidR="00C11F47">
        <w:rPr>
          <w:rFonts w:ascii="Arial" w:hAnsi="Arial" w:cs="Arial"/>
          <w:snapToGrid w:val="0"/>
          <w:color w:val="000000" w:themeColor="text1"/>
          <w:sz w:val="22"/>
          <w:szCs w:val="22"/>
        </w:rPr>
        <w:t>w szczególności wynikającymi z:</w:t>
      </w:r>
    </w:p>
    <w:p w14:paraId="68C4E185" w14:textId="77777777" w:rsidR="00C11F47" w:rsidRPr="00D35C75" w:rsidRDefault="00C11F47" w:rsidP="00A36B9C">
      <w:pPr>
        <w:numPr>
          <w:ilvl w:val="0"/>
          <w:numId w:val="20"/>
        </w:numPr>
        <w:spacing w:line="276" w:lineRule="auto"/>
        <w:ind w:left="567" w:hanging="283"/>
        <w:jc w:val="both"/>
        <w:rPr>
          <w:rFonts w:ascii="Arial" w:hAnsi="Arial" w:cs="Arial"/>
          <w:color w:val="000000"/>
          <w:sz w:val="22"/>
          <w:szCs w:val="22"/>
        </w:rPr>
      </w:pPr>
      <w:r w:rsidRPr="00D35C75">
        <w:rPr>
          <w:rFonts w:ascii="Arial" w:hAnsi="Arial" w:cs="Arial"/>
          <w:color w:val="000000"/>
          <w:sz w:val="22"/>
          <w:szCs w:val="22"/>
        </w:rPr>
        <w:t>ustawy z dnia 7 lipca 1994 r. Prawo budowlane,</w:t>
      </w:r>
    </w:p>
    <w:p w14:paraId="640CA35A" w14:textId="77777777" w:rsidR="00C11F47" w:rsidRPr="00D35C75" w:rsidRDefault="00C11F47" w:rsidP="00A36B9C">
      <w:pPr>
        <w:numPr>
          <w:ilvl w:val="0"/>
          <w:numId w:val="20"/>
        </w:numPr>
        <w:spacing w:line="276" w:lineRule="auto"/>
        <w:ind w:left="567" w:hanging="283"/>
        <w:jc w:val="both"/>
        <w:rPr>
          <w:rFonts w:ascii="Arial" w:hAnsi="Arial" w:cs="Arial"/>
          <w:color w:val="000000"/>
          <w:sz w:val="22"/>
          <w:szCs w:val="22"/>
        </w:rPr>
      </w:pPr>
      <w:r w:rsidRPr="00D35C75">
        <w:rPr>
          <w:rFonts w:ascii="Arial" w:hAnsi="Arial" w:cs="Arial"/>
          <w:color w:val="000000"/>
          <w:sz w:val="22"/>
          <w:szCs w:val="22"/>
        </w:rPr>
        <w:t>rozporządzenia Ministra Rozwoju z dnia 11 września 2020 r. w sprawie szczegółowego zakresu i formy projektu budowlanego,</w:t>
      </w:r>
    </w:p>
    <w:p w14:paraId="53E38D15" w14:textId="740BDF7D" w:rsidR="00C11F47" w:rsidRPr="00D35C75" w:rsidRDefault="00C11F47" w:rsidP="00A36B9C">
      <w:pPr>
        <w:numPr>
          <w:ilvl w:val="0"/>
          <w:numId w:val="20"/>
        </w:numPr>
        <w:spacing w:line="276" w:lineRule="auto"/>
        <w:ind w:left="567" w:hanging="283"/>
        <w:jc w:val="both"/>
        <w:rPr>
          <w:rFonts w:ascii="Arial" w:hAnsi="Arial" w:cs="Arial"/>
          <w:color w:val="000000"/>
          <w:sz w:val="22"/>
          <w:szCs w:val="22"/>
        </w:rPr>
      </w:pPr>
      <w:r w:rsidRPr="00D35C75">
        <w:rPr>
          <w:rFonts w:ascii="Arial" w:hAnsi="Arial" w:cs="Arial"/>
          <w:color w:val="000000"/>
          <w:sz w:val="22"/>
          <w:szCs w:val="22"/>
        </w:rPr>
        <w:t>rozporządzenia Ministra Rozwoju i Technologii z dnia 20 grudnia 2021 r. w sprawie szczegółowego zakresu formy dokumentacji projektowej, specyfikacji technicznych wykonania i odbioru robót budowlanych oraz programu funkcjonalno-użytkowego,</w:t>
      </w:r>
    </w:p>
    <w:p w14:paraId="5BA85337" w14:textId="1A899D5E" w:rsidR="00C11F47" w:rsidRPr="00D35C75" w:rsidRDefault="00C11F47" w:rsidP="00A36B9C">
      <w:pPr>
        <w:numPr>
          <w:ilvl w:val="0"/>
          <w:numId w:val="20"/>
        </w:numPr>
        <w:spacing w:line="276" w:lineRule="auto"/>
        <w:ind w:left="567" w:hanging="283"/>
        <w:jc w:val="both"/>
        <w:rPr>
          <w:rFonts w:ascii="Arial" w:hAnsi="Arial" w:cs="Arial"/>
          <w:color w:val="000000"/>
          <w:sz w:val="22"/>
          <w:szCs w:val="22"/>
        </w:rPr>
      </w:pPr>
      <w:r w:rsidRPr="00D35C75">
        <w:rPr>
          <w:rFonts w:ascii="Arial" w:hAnsi="Arial" w:cs="Arial"/>
          <w:color w:val="000000"/>
          <w:sz w:val="22"/>
          <w:szCs w:val="22"/>
        </w:rPr>
        <w:lastRenderedPageBreak/>
        <w:t>rozporządzenia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r w:rsidRPr="00D35C75">
        <w:rPr>
          <w:rFonts w:ascii="Arial" w:hAnsi="Arial" w:cs="Arial"/>
          <w:i/>
          <w:color w:val="000000"/>
          <w:sz w:val="22"/>
          <w:szCs w:val="22"/>
        </w:rPr>
        <w:t>,</w:t>
      </w:r>
    </w:p>
    <w:p w14:paraId="638D5718" w14:textId="77777777" w:rsidR="00C11F47" w:rsidRPr="00D35C75" w:rsidRDefault="00C11F47" w:rsidP="00A36B9C">
      <w:pPr>
        <w:numPr>
          <w:ilvl w:val="0"/>
          <w:numId w:val="20"/>
        </w:numPr>
        <w:spacing w:line="276" w:lineRule="auto"/>
        <w:ind w:left="567" w:hanging="283"/>
        <w:jc w:val="both"/>
        <w:rPr>
          <w:rFonts w:ascii="Arial" w:hAnsi="Arial" w:cs="Arial"/>
          <w:color w:val="000000"/>
          <w:sz w:val="22"/>
          <w:szCs w:val="22"/>
        </w:rPr>
      </w:pPr>
      <w:r w:rsidRPr="00D35C75">
        <w:rPr>
          <w:rFonts w:ascii="Arial" w:hAnsi="Arial" w:cs="Arial"/>
          <w:color w:val="000000"/>
          <w:sz w:val="22"/>
          <w:szCs w:val="22"/>
        </w:rPr>
        <w:t>ustawy z dnia 16 kwietnia 2004 r. o wyrobach budowlanych,</w:t>
      </w:r>
    </w:p>
    <w:p w14:paraId="4053260F" w14:textId="77777777" w:rsidR="00C11F47" w:rsidRPr="00D35C75" w:rsidRDefault="00C11F47" w:rsidP="00A36B9C">
      <w:pPr>
        <w:numPr>
          <w:ilvl w:val="0"/>
          <w:numId w:val="20"/>
        </w:numPr>
        <w:spacing w:line="276" w:lineRule="auto"/>
        <w:ind w:left="567" w:hanging="294"/>
        <w:jc w:val="both"/>
        <w:rPr>
          <w:rFonts w:ascii="Arial" w:hAnsi="Arial" w:cs="Arial"/>
          <w:color w:val="000000"/>
          <w:sz w:val="22"/>
          <w:szCs w:val="22"/>
        </w:rPr>
      </w:pPr>
      <w:r w:rsidRPr="00D35C75">
        <w:rPr>
          <w:rFonts w:ascii="Arial" w:hAnsi="Arial" w:cs="Arial"/>
          <w:color w:val="000000"/>
          <w:sz w:val="22"/>
          <w:szCs w:val="22"/>
        </w:rPr>
        <w:t>rozporządzenia Ministra Infrastruktury z dnia 23 czerwca 2003r. w sprawie informacji dotyczącej bezpieczeństwa i ochrony zdrowia oraz planu bezpieczeństwa i ochrony zdrowia,</w:t>
      </w:r>
    </w:p>
    <w:p w14:paraId="50E7EE55" w14:textId="4A8E865A" w:rsidR="00C11F47" w:rsidRPr="00D35C75" w:rsidRDefault="00C11F47" w:rsidP="00A36B9C">
      <w:pPr>
        <w:numPr>
          <w:ilvl w:val="0"/>
          <w:numId w:val="20"/>
        </w:numPr>
        <w:spacing w:line="276" w:lineRule="auto"/>
        <w:ind w:left="567" w:hanging="283"/>
        <w:jc w:val="both"/>
        <w:rPr>
          <w:rFonts w:ascii="Arial" w:hAnsi="Arial" w:cs="Arial"/>
          <w:color w:val="000000"/>
          <w:sz w:val="22"/>
          <w:szCs w:val="22"/>
        </w:rPr>
      </w:pPr>
      <w:r w:rsidRPr="00D35C75">
        <w:rPr>
          <w:rFonts w:ascii="Arial" w:hAnsi="Arial" w:cs="Arial"/>
          <w:color w:val="000000"/>
          <w:sz w:val="22"/>
          <w:szCs w:val="22"/>
        </w:rPr>
        <w:t>rozporządzenia Ministra Pracy i Polit</w:t>
      </w:r>
      <w:r w:rsidR="00F73B66">
        <w:rPr>
          <w:rFonts w:ascii="Arial" w:hAnsi="Arial" w:cs="Arial"/>
          <w:color w:val="000000"/>
          <w:sz w:val="22"/>
          <w:szCs w:val="22"/>
        </w:rPr>
        <w:t>yki Socjalnej z dnia 26 września</w:t>
      </w:r>
      <w:r w:rsidRPr="00D35C75">
        <w:rPr>
          <w:rFonts w:ascii="Arial" w:hAnsi="Arial" w:cs="Arial"/>
          <w:color w:val="000000"/>
          <w:sz w:val="22"/>
          <w:szCs w:val="22"/>
        </w:rPr>
        <w:t xml:space="preserve"> 1997r. </w:t>
      </w:r>
      <w:r w:rsidRPr="00D35C75">
        <w:rPr>
          <w:rFonts w:ascii="Arial" w:hAnsi="Arial" w:cs="Arial"/>
          <w:color w:val="000000"/>
          <w:sz w:val="22"/>
          <w:szCs w:val="22"/>
        </w:rPr>
        <w:br/>
        <w:t>w sprawie ogólnych przepisów bezpieczeństwa i higieny pracy,</w:t>
      </w:r>
    </w:p>
    <w:p w14:paraId="6CAF0765" w14:textId="5768F698" w:rsidR="00C11F47" w:rsidRPr="00D35C75" w:rsidRDefault="00C11F47" w:rsidP="00A36B9C">
      <w:pPr>
        <w:numPr>
          <w:ilvl w:val="0"/>
          <w:numId w:val="20"/>
        </w:numPr>
        <w:spacing w:line="276" w:lineRule="auto"/>
        <w:ind w:left="567" w:hanging="283"/>
        <w:jc w:val="both"/>
        <w:rPr>
          <w:rFonts w:ascii="Arial" w:hAnsi="Arial" w:cs="Arial"/>
          <w:color w:val="000000"/>
          <w:sz w:val="22"/>
          <w:szCs w:val="22"/>
        </w:rPr>
      </w:pPr>
      <w:r w:rsidRPr="00D35C75">
        <w:rPr>
          <w:rFonts w:ascii="Arial" w:hAnsi="Arial" w:cs="Arial"/>
          <w:color w:val="000000"/>
          <w:sz w:val="22"/>
          <w:szCs w:val="22"/>
        </w:rPr>
        <w:t xml:space="preserve">rozporządzenia Ministra infrastruktury w dnia 6 lutego </w:t>
      </w:r>
      <w:r>
        <w:rPr>
          <w:rFonts w:ascii="Arial" w:hAnsi="Arial" w:cs="Arial"/>
          <w:color w:val="000000"/>
          <w:sz w:val="22"/>
          <w:szCs w:val="22"/>
        </w:rPr>
        <w:t>2003r. w sprawie bezpieczeństwa</w:t>
      </w:r>
      <w:r>
        <w:rPr>
          <w:rFonts w:ascii="Arial" w:hAnsi="Arial" w:cs="Arial"/>
          <w:color w:val="000000"/>
          <w:sz w:val="22"/>
          <w:szCs w:val="22"/>
        </w:rPr>
        <w:br/>
      </w:r>
      <w:r w:rsidRPr="00D35C75">
        <w:rPr>
          <w:rFonts w:ascii="Arial" w:hAnsi="Arial" w:cs="Arial"/>
          <w:color w:val="000000"/>
          <w:sz w:val="22"/>
          <w:szCs w:val="22"/>
        </w:rPr>
        <w:t>i higieny pracy podczas wykonywania robót budowlanych,</w:t>
      </w:r>
    </w:p>
    <w:p w14:paraId="11BBA9B3" w14:textId="61C1F02A" w:rsidR="00C11F47" w:rsidRPr="00D35C75" w:rsidRDefault="00C11F47" w:rsidP="00A36B9C">
      <w:pPr>
        <w:numPr>
          <w:ilvl w:val="0"/>
          <w:numId w:val="20"/>
        </w:numPr>
        <w:spacing w:line="276" w:lineRule="auto"/>
        <w:ind w:left="567" w:hanging="283"/>
        <w:jc w:val="both"/>
        <w:rPr>
          <w:rFonts w:ascii="Arial" w:hAnsi="Arial" w:cs="Arial"/>
          <w:color w:val="000000"/>
          <w:sz w:val="22"/>
          <w:szCs w:val="22"/>
        </w:rPr>
      </w:pPr>
      <w:r w:rsidRPr="00D35C75">
        <w:rPr>
          <w:rFonts w:ascii="Arial" w:hAnsi="Arial" w:cs="Arial"/>
          <w:color w:val="000000"/>
          <w:sz w:val="22"/>
          <w:szCs w:val="22"/>
        </w:rPr>
        <w:t>ustawy z dnia 16 kwietnia 2004r. o ochronie przyrody</w:t>
      </w:r>
      <w:r>
        <w:rPr>
          <w:rFonts w:ascii="Arial" w:hAnsi="Arial" w:cs="Arial"/>
          <w:i/>
          <w:color w:val="000000"/>
          <w:sz w:val="22"/>
          <w:szCs w:val="22"/>
        </w:rPr>
        <w:t>,</w:t>
      </w:r>
    </w:p>
    <w:p w14:paraId="6CC46F05" w14:textId="4F32E275" w:rsidR="00BF15FA" w:rsidRPr="00C11F47" w:rsidRDefault="00BF15FA" w:rsidP="00C11F47">
      <w:pPr>
        <w:ind w:left="284"/>
        <w:jc w:val="both"/>
        <w:rPr>
          <w:rFonts w:ascii="Arial" w:hAnsi="Arial" w:cs="Arial"/>
          <w:color w:val="000000" w:themeColor="text1"/>
          <w:sz w:val="22"/>
          <w:szCs w:val="22"/>
        </w:rPr>
      </w:pPr>
      <w:r w:rsidRPr="00C11F47">
        <w:rPr>
          <w:rFonts w:ascii="Arial" w:hAnsi="Arial" w:cs="Arial"/>
          <w:snapToGrid w:val="0"/>
          <w:color w:val="000000" w:themeColor="text1"/>
          <w:sz w:val="22"/>
          <w:szCs w:val="22"/>
        </w:rPr>
        <w:t xml:space="preserve">także z innymi obowiązującymi przepisami i wytycznymi oraz </w:t>
      </w:r>
      <w:r w:rsidRPr="00C11F47">
        <w:rPr>
          <w:rFonts w:ascii="Arial" w:hAnsi="Arial" w:cs="Arial"/>
          <w:color w:val="000000" w:themeColor="text1"/>
          <w:sz w:val="22"/>
          <w:szCs w:val="22"/>
        </w:rPr>
        <w:t>uzgodnieniami podejmowanymi na każdym etapie prac, w zakresie rozwiązań projektowych, rozważanych na wstępnym etapie projektu (w formie konsultacji</w:t>
      </w:r>
      <w:r w:rsidR="002E595F" w:rsidRPr="00C11F47">
        <w:rPr>
          <w:rFonts w:ascii="Arial" w:hAnsi="Arial" w:cs="Arial"/>
          <w:color w:val="000000" w:themeColor="text1"/>
          <w:sz w:val="22"/>
          <w:szCs w:val="22"/>
        </w:rPr>
        <w:t xml:space="preserve"> </w:t>
      </w:r>
      <w:r w:rsidRPr="00C11F47">
        <w:rPr>
          <w:rFonts w:ascii="Arial" w:hAnsi="Arial" w:cs="Arial"/>
          <w:color w:val="000000" w:themeColor="text1"/>
          <w:sz w:val="22"/>
          <w:szCs w:val="22"/>
        </w:rPr>
        <w:t>z Zamawiającym odnośnie proponowanych rozwiązań projektowych, w tym dot. materiałów, urządzeń</w:t>
      </w:r>
      <w:r w:rsidR="007567D1" w:rsidRPr="00C11F47">
        <w:rPr>
          <w:rFonts w:ascii="Arial" w:hAnsi="Arial" w:cs="Arial"/>
          <w:color w:val="000000" w:themeColor="text1"/>
          <w:sz w:val="22"/>
          <w:szCs w:val="22"/>
        </w:rPr>
        <w:t xml:space="preserve"> </w:t>
      </w:r>
      <w:r w:rsidRPr="00C11F47">
        <w:rPr>
          <w:rFonts w:ascii="Arial" w:hAnsi="Arial" w:cs="Arial"/>
          <w:color w:val="000000" w:themeColor="text1"/>
          <w:sz w:val="22"/>
          <w:szCs w:val="22"/>
        </w:rPr>
        <w:t xml:space="preserve">i sprzętu). </w:t>
      </w:r>
    </w:p>
    <w:p w14:paraId="67FA511E" w14:textId="53686472" w:rsidR="00A8296C" w:rsidRDefault="00BF15FA" w:rsidP="00A36B9C">
      <w:pPr>
        <w:pStyle w:val="Akapitzlist"/>
        <w:numPr>
          <w:ilvl w:val="0"/>
          <w:numId w:val="16"/>
        </w:numPr>
        <w:ind w:left="284" w:hanging="284"/>
        <w:jc w:val="both"/>
        <w:rPr>
          <w:rFonts w:ascii="Arial" w:hAnsi="Arial" w:cs="Arial"/>
          <w:color w:val="000000" w:themeColor="text1"/>
          <w:sz w:val="22"/>
          <w:szCs w:val="22"/>
        </w:rPr>
      </w:pPr>
      <w:r w:rsidRPr="002E595F">
        <w:rPr>
          <w:rFonts w:ascii="Arial" w:hAnsi="Arial" w:cs="Arial"/>
          <w:color w:val="000000" w:themeColor="text1"/>
          <w:sz w:val="22"/>
          <w:szCs w:val="22"/>
        </w:rPr>
        <w:t>Niezależnie od konsultacji, o których mowa w ust. 2, Wykonawca zobowiązuje się zapewnić,</w:t>
      </w:r>
      <w:r w:rsidR="00773680" w:rsidRPr="002E595F">
        <w:rPr>
          <w:rFonts w:ascii="Arial" w:hAnsi="Arial" w:cs="Arial"/>
          <w:color w:val="000000" w:themeColor="text1"/>
          <w:sz w:val="22"/>
          <w:szCs w:val="22"/>
        </w:rPr>
        <w:br/>
      </w:r>
      <w:r w:rsidRPr="002E595F">
        <w:rPr>
          <w:rFonts w:ascii="Arial" w:hAnsi="Arial" w:cs="Arial"/>
          <w:color w:val="000000" w:themeColor="text1"/>
          <w:sz w:val="22"/>
          <w:szCs w:val="22"/>
        </w:rPr>
        <w:t xml:space="preserve">by kierujący pracami </w:t>
      </w:r>
      <w:r w:rsidRPr="00037BB2">
        <w:rPr>
          <w:rFonts w:ascii="Arial" w:hAnsi="Arial" w:cs="Arial"/>
          <w:color w:val="000000" w:themeColor="text1"/>
          <w:sz w:val="22"/>
          <w:szCs w:val="22"/>
        </w:rPr>
        <w:t xml:space="preserve">zespołu projektowego Wykonawcy zorganizował minimum </w:t>
      </w:r>
      <w:r w:rsidR="00A8296C" w:rsidRPr="00A8296C">
        <w:rPr>
          <w:rFonts w:ascii="Arial" w:hAnsi="Arial" w:cs="Arial"/>
          <w:color w:val="FF0000"/>
          <w:sz w:val="22"/>
          <w:szCs w:val="22"/>
        </w:rPr>
        <w:t>4</w:t>
      </w:r>
      <w:r w:rsidRPr="00A8296C">
        <w:rPr>
          <w:rFonts w:ascii="Arial" w:hAnsi="Arial" w:cs="Arial"/>
          <w:color w:val="FF0000"/>
          <w:sz w:val="22"/>
          <w:szCs w:val="22"/>
        </w:rPr>
        <w:t xml:space="preserve"> narad</w:t>
      </w:r>
      <w:r w:rsidR="00AB67E2" w:rsidRPr="00A8296C">
        <w:rPr>
          <w:rFonts w:ascii="Arial" w:hAnsi="Arial" w:cs="Arial"/>
          <w:color w:val="FF0000"/>
          <w:sz w:val="22"/>
          <w:szCs w:val="22"/>
        </w:rPr>
        <w:t>y</w:t>
      </w:r>
      <w:r w:rsidR="00773680" w:rsidRPr="002E595F">
        <w:rPr>
          <w:rFonts w:ascii="Arial" w:hAnsi="Arial" w:cs="Arial"/>
          <w:color w:val="000000" w:themeColor="text1"/>
          <w:sz w:val="22"/>
          <w:szCs w:val="22"/>
        </w:rPr>
        <w:br/>
      </w:r>
      <w:r w:rsidRPr="002E595F">
        <w:rPr>
          <w:rFonts w:ascii="Arial" w:hAnsi="Arial" w:cs="Arial"/>
          <w:color w:val="000000" w:themeColor="text1"/>
          <w:sz w:val="22"/>
          <w:szCs w:val="22"/>
        </w:rPr>
        <w:t>w siedzibie przedstawicieli Zamawiającego lub zdalnie za pomocą programów przeznaczonych do organizacji spotkań, w celu przedstawienia stanu zaawansowania prac projektowych oraz dokonania stosownych uzgodnień. Ostateczna liczba narad wynikać będzie z potrzeb przedstawicieli Stron umowy.</w:t>
      </w:r>
    </w:p>
    <w:p w14:paraId="4F920F2E" w14:textId="2B240225" w:rsidR="00A8296C" w:rsidRPr="00A8296C" w:rsidRDefault="00A8296C" w:rsidP="00A36B9C">
      <w:pPr>
        <w:pStyle w:val="Akapitzlist"/>
        <w:numPr>
          <w:ilvl w:val="0"/>
          <w:numId w:val="16"/>
        </w:numPr>
        <w:spacing w:line="276" w:lineRule="auto"/>
        <w:ind w:left="284" w:hanging="284"/>
        <w:jc w:val="both"/>
        <w:rPr>
          <w:rFonts w:ascii="Arial" w:hAnsi="Arial" w:cs="Arial"/>
          <w:color w:val="FF0000"/>
          <w:sz w:val="22"/>
          <w:szCs w:val="22"/>
        </w:rPr>
      </w:pPr>
      <w:r w:rsidRPr="00A8296C">
        <w:rPr>
          <w:rFonts w:ascii="Arial" w:hAnsi="Arial" w:cs="Arial"/>
          <w:color w:val="FF0000"/>
          <w:sz w:val="22"/>
          <w:szCs w:val="22"/>
        </w:rPr>
        <w:t xml:space="preserve">Niezależnie od narad, o których mowa w ust. 3, Wykonawca zobowiązuje się </w:t>
      </w:r>
      <w:r w:rsidRPr="00A8296C">
        <w:rPr>
          <w:rFonts w:ascii="Arial" w:hAnsi="Arial" w:cs="Arial"/>
          <w:color w:val="FF0000"/>
          <w:sz w:val="22"/>
          <w:szCs w:val="22"/>
        </w:rPr>
        <w:br/>
        <w:t>do przekazywania Zamawiającemu co najmniej raz w miesiącu, nie później niż do 10 dnia każdego miesiąca, informacji w formie pisemnej o stanie zaawansowania prac projektowych oraz etapie uzyskiwania stosownych decyzji, zaświadczeń, opinii i uzgodnień wraz z przekazaniem kopii stosownej korespondencji w danej sprawie. Zamawiającemu przysługuje uprawnienie,</w:t>
      </w:r>
      <w:r w:rsidRPr="00A8296C">
        <w:rPr>
          <w:rFonts w:ascii="Arial" w:hAnsi="Arial" w:cs="Arial"/>
          <w:color w:val="FF0000"/>
          <w:sz w:val="22"/>
          <w:szCs w:val="22"/>
        </w:rPr>
        <w:br/>
        <w:t>w terminie wskazanym przez Zamawiającego, do uzyskania wglądu w roboczą wersję dokumentacji oraz zgłoszenia uwag lub zastrzeżeń.</w:t>
      </w:r>
    </w:p>
    <w:p w14:paraId="46E3F665" w14:textId="645C9354" w:rsidR="00BF15FA" w:rsidRPr="00A8296C" w:rsidRDefault="00A8296C" w:rsidP="00A36B9C">
      <w:pPr>
        <w:pStyle w:val="Akapitzlist"/>
        <w:numPr>
          <w:ilvl w:val="0"/>
          <w:numId w:val="16"/>
        </w:numPr>
        <w:spacing w:line="276" w:lineRule="auto"/>
        <w:ind w:left="284" w:hanging="284"/>
        <w:jc w:val="both"/>
        <w:rPr>
          <w:rFonts w:ascii="Arial" w:hAnsi="Arial" w:cs="Arial"/>
          <w:color w:val="FF0000"/>
          <w:sz w:val="22"/>
          <w:szCs w:val="22"/>
        </w:rPr>
      </w:pPr>
      <w:r w:rsidRPr="00A8296C">
        <w:rPr>
          <w:rFonts w:ascii="Arial" w:hAnsi="Arial" w:cs="Arial"/>
          <w:color w:val="FF0000"/>
          <w:sz w:val="22"/>
          <w:szCs w:val="22"/>
        </w:rPr>
        <w:t>Wykonawca zobowiązuje się do uzgodnienia z Zamawiającym treści wniosków składanych</w:t>
      </w:r>
      <w:r w:rsidRPr="00A8296C">
        <w:rPr>
          <w:rFonts w:ascii="Arial" w:hAnsi="Arial" w:cs="Arial"/>
          <w:color w:val="FF0000"/>
          <w:sz w:val="22"/>
          <w:szCs w:val="22"/>
        </w:rPr>
        <w:br/>
        <w:t>do odpowiednich organów/jednostek/gestorów sieci zmierzających do uzyskania stosownych decyzji/zaświadczeń. Zamawiający zobowiązuje się do uzgodnienia treści wniosku w terminie</w:t>
      </w:r>
      <w:r w:rsidRPr="00A8296C">
        <w:rPr>
          <w:rFonts w:ascii="Arial" w:hAnsi="Arial" w:cs="Arial"/>
          <w:color w:val="FF0000"/>
          <w:sz w:val="22"/>
          <w:szCs w:val="22"/>
        </w:rPr>
        <w:br/>
        <w:t>5 dni od daty jego otrzymania.</w:t>
      </w:r>
    </w:p>
    <w:p w14:paraId="327069F8" w14:textId="3B3BE447" w:rsidR="00BF15FA" w:rsidRPr="002E595F" w:rsidRDefault="00BF15FA" w:rsidP="00A36B9C">
      <w:pPr>
        <w:widowControl w:val="0"/>
        <w:numPr>
          <w:ilvl w:val="0"/>
          <w:numId w:val="16"/>
        </w:numPr>
        <w:ind w:left="284" w:hanging="284"/>
        <w:jc w:val="both"/>
        <w:rPr>
          <w:rFonts w:ascii="Arial" w:hAnsi="Arial" w:cs="Arial"/>
          <w:color w:val="000000" w:themeColor="text1"/>
          <w:sz w:val="22"/>
          <w:szCs w:val="22"/>
        </w:rPr>
      </w:pPr>
      <w:r w:rsidRPr="002E595F">
        <w:rPr>
          <w:rFonts w:ascii="Arial" w:hAnsi="Arial" w:cs="Arial"/>
          <w:color w:val="000000" w:themeColor="text1"/>
          <w:sz w:val="22"/>
          <w:szCs w:val="22"/>
        </w:rPr>
        <w:t>Wykonawca oświadcza, że uzyskał od Zamawiającego wszelkie dokumenty, informacje</w:t>
      </w:r>
      <w:r w:rsidR="00D81AFB" w:rsidRPr="002E595F">
        <w:rPr>
          <w:rFonts w:ascii="Arial" w:hAnsi="Arial" w:cs="Arial"/>
          <w:color w:val="000000" w:themeColor="text1"/>
          <w:sz w:val="22"/>
          <w:szCs w:val="22"/>
        </w:rPr>
        <w:br/>
      </w:r>
      <w:r w:rsidRPr="002E595F">
        <w:rPr>
          <w:rFonts w:ascii="Arial" w:hAnsi="Arial" w:cs="Arial"/>
          <w:color w:val="000000" w:themeColor="text1"/>
          <w:sz w:val="22"/>
          <w:szCs w:val="22"/>
        </w:rPr>
        <w:t xml:space="preserve">i materiały niezbędne do realizacji przedmiotu umowy i nie wnosi do nich zastrzeżeń. </w:t>
      </w:r>
    </w:p>
    <w:p w14:paraId="1D9E0A70" w14:textId="77777777" w:rsidR="00BF15FA" w:rsidRPr="002E595F" w:rsidRDefault="00BF15FA" w:rsidP="00A36B9C">
      <w:pPr>
        <w:widowControl w:val="0"/>
        <w:numPr>
          <w:ilvl w:val="0"/>
          <w:numId w:val="16"/>
        </w:numPr>
        <w:ind w:left="284" w:hanging="284"/>
        <w:jc w:val="both"/>
        <w:rPr>
          <w:rFonts w:ascii="Arial" w:hAnsi="Arial" w:cs="Arial"/>
          <w:color w:val="000000" w:themeColor="text1"/>
          <w:sz w:val="22"/>
          <w:szCs w:val="22"/>
        </w:rPr>
      </w:pPr>
      <w:r w:rsidRPr="002E595F">
        <w:rPr>
          <w:rFonts w:ascii="Arial" w:hAnsi="Arial" w:cs="Arial"/>
          <w:color w:val="000000" w:themeColor="text1"/>
          <w:sz w:val="22"/>
          <w:szCs w:val="22"/>
        </w:rPr>
        <w:t xml:space="preserve">Strony zobowiązują się do współdziałania i wymiany dalszych niezbędnych informacji w celu zapewnienia sprawnej realizacji niniejszej umowy. </w:t>
      </w:r>
    </w:p>
    <w:p w14:paraId="53033F21" w14:textId="77777777" w:rsidR="00BF15FA" w:rsidRPr="002E595F" w:rsidRDefault="00BF15FA" w:rsidP="00A36B9C">
      <w:pPr>
        <w:widowControl w:val="0"/>
        <w:numPr>
          <w:ilvl w:val="0"/>
          <w:numId w:val="16"/>
        </w:numPr>
        <w:ind w:left="284" w:hanging="284"/>
        <w:jc w:val="both"/>
        <w:rPr>
          <w:rFonts w:ascii="Arial" w:hAnsi="Arial" w:cs="Arial"/>
          <w:color w:val="000000" w:themeColor="text1"/>
          <w:sz w:val="22"/>
          <w:szCs w:val="22"/>
        </w:rPr>
      </w:pPr>
      <w:r w:rsidRPr="002E595F">
        <w:rPr>
          <w:rFonts w:ascii="Arial" w:hAnsi="Arial" w:cs="Arial"/>
          <w:color w:val="000000" w:themeColor="text1"/>
          <w:sz w:val="22"/>
          <w:szCs w:val="22"/>
        </w:rPr>
        <w:t xml:space="preserve">Zamawiający zobowiązany jest do: </w:t>
      </w:r>
    </w:p>
    <w:p w14:paraId="3E99CA07" w14:textId="77777777" w:rsidR="00BF15FA" w:rsidRPr="002E595F" w:rsidRDefault="00BF15FA" w:rsidP="00A36B9C">
      <w:pPr>
        <w:pStyle w:val="Default"/>
        <w:numPr>
          <w:ilvl w:val="0"/>
          <w:numId w:val="10"/>
        </w:numPr>
        <w:ind w:left="567" w:hanging="283"/>
        <w:jc w:val="both"/>
        <w:rPr>
          <w:rFonts w:ascii="Arial" w:hAnsi="Arial" w:cs="Arial"/>
          <w:color w:val="000000" w:themeColor="text1"/>
          <w:sz w:val="22"/>
          <w:szCs w:val="22"/>
        </w:rPr>
      </w:pPr>
      <w:r w:rsidRPr="002E595F">
        <w:rPr>
          <w:rFonts w:ascii="Arial" w:hAnsi="Arial" w:cs="Arial"/>
          <w:color w:val="000000" w:themeColor="text1"/>
          <w:sz w:val="22"/>
          <w:szCs w:val="22"/>
        </w:rPr>
        <w:t>udostępnienia posiadanej dokumentacji technicznej i innych materiałów, dokumentów oraz danych i informacji znajdujących się w posiadaniu Zamawiającego w zakresie niezbędnym do wykonania niniejszej umowy,</w:t>
      </w:r>
    </w:p>
    <w:p w14:paraId="2CE83DBE" w14:textId="5F6A294F" w:rsidR="00BF15FA" w:rsidRDefault="00BF15FA" w:rsidP="00A36B9C">
      <w:pPr>
        <w:pStyle w:val="Default"/>
        <w:numPr>
          <w:ilvl w:val="0"/>
          <w:numId w:val="10"/>
        </w:numPr>
        <w:ind w:left="567" w:hanging="283"/>
        <w:jc w:val="both"/>
        <w:rPr>
          <w:rFonts w:ascii="Arial" w:hAnsi="Arial" w:cs="Arial"/>
          <w:color w:val="000000" w:themeColor="text1"/>
          <w:sz w:val="22"/>
          <w:szCs w:val="22"/>
        </w:rPr>
      </w:pPr>
      <w:r w:rsidRPr="002E595F">
        <w:rPr>
          <w:rFonts w:ascii="Arial" w:hAnsi="Arial" w:cs="Arial"/>
          <w:color w:val="000000" w:themeColor="text1"/>
          <w:sz w:val="22"/>
          <w:szCs w:val="22"/>
        </w:rPr>
        <w:t>terminowego regulowania zobowiązań finansowych w stosunku do Wykonawcy na zasadach określonych niniejszą umową, na podstawie złożonej przez niego prawidłowo wystawio</w:t>
      </w:r>
      <w:r w:rsidR="00A8296C">
        <w:rPr>
          <w:rFonts w:ascii="Arial" w:hAnsi="Arial" w:cs="Arial"/>
          <w:color w:val="000000" w:themeColor="text1"/>
          <w:sz w:val="22"/>
          <w:szCs w:val="22"/>
        </w:rPr>
        <w:t>nej faktury wraz z załącznikami,</w:t>
      </w:r>
    </w:p>
    <w:p w14:paraId="06BF9B9C" w14:textId="5326F223" w:rsidR="00A8296C" w:rsidRPr="002E595F" w:rsidRDefault="00A8296C" w:rsidP="00A36B9C">
      <w:pPr>
        <w:pStyle w:val="Default"/>
        <w:numPr>
          <w:ilvl w:val="0"/>
          <w:numId w:val="10"/>
        </w:numPr>
        <w:ind w:left="567" w:hanging="283"/>
        <w:jc w:val="both"/>
        <w:rPr>
          <w:rFonts w:ascii="Arial" w:hAnsi="Arial" w:cs="Arial"/>
          <w:color w:val="000000" w:themeColor="text1"/>
          <w:sz w:val="22"/>
          <w:szCs w:val="22"/>
        </w:rPr>
      </w:pPr>
      <w:r w:rsidRPr="003024E4">
        <w:rPr>
          <w:rFonts w:ascii="Arial" w:hAnsi="Arial" w:cs="Arial"/>
          <w:color w:val="auto"/>
          <w:sz w:val="22"/>
          <w:szCs w:val="22"/>
        </w:rPr>
        <w:t xml:space="preserve">udzielenia Wykonawcy pełnomocnictwa do występowania w jego imieniu przed  właściwymi organami </w:t>
      </w:r>
      <w:r w:rsidRPr="00C17F8B">
        <w:rPr>
          <w:rFonts w:ascii="Arial" w:hAnsi="Arial" w:cs="Arial"/>
          <w:i/>
          <w:color w:val="auto"/>
          <w:sz w:val="20"/>
          <w:szCs w:val="20"/>
        </w:rPr>
        <w:t>(w tym przed organem administracji architektoniczno-budowlanej),</w:t>
      </w:r>
      <w:r w:rsidRPr="003024E4">
        <w:rPr>
          <w:rFonts w:ascii="Arial" w:hAnsi="Arial" w:cs="Arial"/>
          <w:i/>
          <w:color w:val="auto"/>
          <w:sz w:val="22"/>
          <w:szCs w:val="22"/>
        </w:rPr>
        <w:t xml:space="preserve"> </w:t>
      </w:r>
      <w:r w:rsidRPr="003024E4">
        <w:rPr>
          <w:rFonts w:ascii="Arial" w:hAnsi="Arial" w:cs="Arial"/>
          <w:color w:val="auto"/>
          <w:sz w:val="22"/>
          <w:szCs w:val="22"/>
        </w:rPr>
        <w:t>gestorami sieci i innymi podmiotami, których decyzja, opinia, uzgodnienie itp. okażą się niezbędne do zrealizowania przedmiotu umowy w całości. O konieczności udzielenia pełnomocnictwa Wykonawca powiadomi Zamawiającego w terminie 14 dni przed zamiarem jego wykorzystania.</w:t>
      </w:r>
    </w:p>
    <w:p w14:paraId="21AFF229" w14:textId="101CC54B" w:rsidR="008B66CF" w:rsidRPr="002E595F" w:rsidRDefault="008B66CF" w:rsidP="00A36B9C">
      <w:pPr>
        <w:widowControl w:val="0"/>
        <w:numPr>
          <w:ilvl w:val="0"/>
          <w:numId w:val="16"/>
        </w:numPr>
        <w:ind w:left="284" w:hanging="284"/>
        <w:jc w:val="both"/>
        <w:rPr>
          <w:rFonts w:ascii="Arial" w:hAnsi="Arial" w:cs="Arial"/>
          <w:snapToGrid w:val="0"/>
          <w:color w:val="000000" w:themeColor="text1"/>
          <w:sz w:val="22"/>
          <w:szCs w:val="22"/>
        </w:rPr>
      </w:pPr>
      <w:r w:rsidRPr="002E595F">
        <w:rPr>
          <w:rFonts w:ascii="Arial" w:hAnsi="Arial" w:cs="Arial"/>
          <w:snapToGrid w:val="0"/>
          <w:color w:val="000000" w:themeColor="text1"/>
          <w:sz w:val="22"/>
          <w:szCs w:val="22"/>
        </w:rPr>
        <w:t>Zamawiający zakazuje Wykonawcy udzielania komukolwiek, poza</w:t>
      </w:r>
      <w:r w:rsidR="0080686F" w:rsidRPr="002E595F">
        <w:rPr>
          <w:rFonts w:ascii="Arial" w:hAnsi="Arial" w:cs="Arial"/>
          <w:snapToGrid w:val="0"/>
          <w:color w:val="000000" w:themeColor="text1"/>
          <w:sz w:val="22"/>
          <w:szCs w:val="22"/>
        </w:rPr>
        <w:t xml:space="preserve"> wskazanymi w § 8 ust. 1 </w:t>
      </w:r>
      <w:r w:rsidRPr="002E595F">
        <w:rPr>
          <w:rFonts w:ascii="Arial" w:hAnsi="Arial" w:cs="Arial"/>
          <w:snapToGrid w:val="0"/>
          <w:color w:val="000000" w:themeColor="text1"/>
          <w:sz w:val="22"/>
          <w:szCs w:val="22"/>
        </w:rPr>
        <w:t>przedstawicielami Wydziału Inwestycji Miasta, informacji na temat realizacji przedmiotu umowy oraz udostępniania wszelkich materiałów dotyczących przedmiotu umowy bez w</w:t>
      </w:r>
      <w:r w:rsidR="0080686F" w:rsidRPr="002E595F">
        <w:rPr>
          <w:rFonts w:ascii="Arial" w:hAnsi="Arial" w:cs="Arial"/>
          <w:snapToGrid w:val="0"/>
          <w:color w:val="000000" w:themeColor="text1"/>
          <w:sz w:val="22"/>
          <w:szCs w:val="22"/>
        </w:rPr>
        <w:t>iedzy</w:t>
      </w:r>
      <w:r w:rsidR="0080686F" w:rsidRPr="002E595F">
        <w:rPr>
          <w:rFonts w:ascii="Arial" w:hAnsi="Arial" w:cs="Arial"/>
          <w:snapToGrid w:val="0"/>
          <w:color w:val="000000" w:themeColor="text1"/>
          <w:sz w:val="22"/>
          <w:szCs w:val="22"/>
        </w:rPr>
        <w:br/>
      </w:r>
      <w:r w:rsidRPr="002E595F">
        <w:rPr>
          <w:rFonts w:ascii="Arial" w:hAnsi="Arial" w:cs="Arial"/>
          <w:snapToGrid w:val="0"/>
          <w:color w:val="000000" w:themeColor="text1"/>
          <w:sz w:val="22"/>
          <w:szCs w:val="22"/>
        </w:rPr>
        <w:t>i pisemnej zgody przedstawiciela Wydziału Inwestycji Miasta.</w:t>
      </w:r>
    </w:p>
    <w:p w14:paraId="64957BA3" w14:textId="77777777" w:rsidR="00BF15FA" w:rsidRPr="002E595F" w:rsidRDefault="00BF15FA" w:rsidP="00BF15FA">
      <w:pPr>
        <w:pStyle w:val="Default"/>
        <w:rPr>
          <w:rFonts w:ascii="Arial" w:hAnsi="Arial" w:cs="Arial"/>
          <w:b/>
          <w:snapToGrid w:val="0"/>
          <w:color w:val="000000" w:themeColor="text1"/>
          <w:sz w:val="16"/>
          <w:szCs w:val="16"/>
        </w:rPr>
      </w:pPr>
    </w:p>
    <w:p w14:paraId="1691FE96" w14:textId="77777777" w:rsidR="00231CB9" w:rsidRDefault="00231CB9" w:rsidP="00BF15FA">
      <w:pPr>
        <w:pStyle w:val="Default"/>
        <w:jc w:val="center"/>
        <w:rPr>
          <w:rFonts w:ascii="Arial" w:hAnsi="Arial" w:cs="Arial"/>
          <w:b/>
          <w:snapToGrid w:val="0"/>
          <w:color w:val="000000" w:themeColor="text1"/>
          <w:sz w:val="22"/>
          <w:szCs w:val="22"/>
        </w:rPr>
      </w:pPr>
    </w:p>
    <w:p w14:paraId="55B4FF58" w14:textId="7F05A4D8" w:rsidR="00BF15FA" w:rsidRPr="002E595F" w:rsidRDefault="00BF15FA" w:rsidP="00BF15FA">
      <w:pPr>
        <w:pStyle w:val="Default"/>
        <w:jc w:val="center"/>
        <w:rPr>
          <w:rFonts w:ascii="Arial" w:hAnsi="Arial" w:cs="Arial"/>
          <w:b/>
          <w:snapToGrid w:val="0"/>
          <w:color w:val="000000" w:themeColor="text1"/>
          <w:sz w:val="22"/>
          <w:szCs w:val="22"/>
        </w:rPr>
      </w:pPr>
      <w:r w:rsidRPr="002E595F">
        <w:rPr>
          <w:rFonts w:ascii="Arial" w:hAnsi="Arial" w:cs="Arial"/>
          <w:b/>
          <w:snapToGrid w:val="0"/>
          <w:color w:val="000000" w:themeColor="text1"/>
          <w:sz w:val="22"/>
          <w:szCs w:val="22"/>
        </w:rPr>
        <w:lastRenderedPageBreak/>
        <w:t>§ 3</w:t>
      </w:r>
    </w:p>
    <w:p w14:paraId="1BB4B8B9" w14:textId="77777777" w:rsidR="00BF15FA" w:rsidRPr="002E595F" w:rsidRDefault="00BF15FA" w:rsidP="00BF15FA">
      <w:pPr>
        <w:widowControl w:val="0"/>
        <w:jc w:val="center"/>
        <w:rPr>
          <w:rFonts w:ascii="Arial" w:hAnsi="Arial" w:cs="Arial"/>
          <w:b/>
          <w:snapToGrid w:val="0"/>
          <w:color w:val="000000" w:themeColor="text1"/>
          <w:sz w:val="22"/>
          <w:szCs w:val="22"/>
        </w:rPr>
      </w:pPr>
      <w:r w:rsidRPr="002E595F">
        <w:rPr>
          <w:rFonts w:ascii="Arial" w:hAnsi="Arial" w:cs="Arial"/>
          <w:b/>
          <w:snapToGrid w:val="0"/>
          <w:color w:val="000000" w:themeColor="text1"/>
          <w:sz w:val="22"/>
          <w:szCs w:val="22"/>
        </w:rPr>
        <w:t>TERMIN</w:t>
      </w:r>
      <w:r w:rsidR="003E32CD" w:rsidRPr="002E595F">
        <w:rPr>
          <w:rFonts w:ascii="Arial" w:hAnsi="Arial" w:cs="Arial"/>
          <w:b/>
          <w:snapToGrid w:val="0"/>
          <w:color w:val="000000" w:themeColor="text1"/>
          <w:sz w:val="22"/>
          <w:szCs w:val="22"/>
        </w:rPr>
        <w:t>Y</w:t>
      </w:r>
      <w:r w:rsidRPr="002E595F">
        <w:rPr>
          <w:rFonts w:ascii="Arial" w:hAnsi="Arial" w:cs="Arial"/>
          <w:b/>
          <w:snapToGrid w:val="0"/>
          <w:color w:val="000000" w:themeColor="text1"/>
          <w:sz w:val="22"/>
          <w:szCs w:val="22"/>
        </w:rPr>
        <w:t xml:space="preserve"> WYKONANIA</w:t>
      </w:r>
    </w:p>
    <w:p w14:paraId="7171D304" w14:textId="577D3B5C" w:rsidR="00D3466F" w:rsidRPr="002E595F" w:rsidRDefault="00EB6F47" w:rsidP="00A36B9C">
      <w:pPr>
        <w:pStyle w:val="Tekstpodstawowy"/>
        <w:numPr>
          <w:ilvl w:val="0"/>
          <w:numId w:val="14"/>
        </w:numPr>
        <w:ind w:left="284" w:hanging="284"/>
        <w:jc w:val="both"/>
        <w:rPr>
          <w:rFonts w:ascii="Arial" w:hAnsi="Arial" w:cs="Arial"/>
          <w:b w:val="0"/>
          <w:color w:val="000000" w:themeColor="text1"/>
          <w:sz w:val="22"/>
          <w:szCs w:val="22"/>
        </w:rPr>
      </w:pPr>
      <w:r w:rsidRPr="002E595F">
        <w:rPr>
          <w:rFonts w:ascii="Arial" w:hAnsi="Arial" w:cs="Arial"/>
          <w:b w:val="0"/>
          <w:color w:val="000000" w:themeColor="text1"/>
          <w:sz w:val="22"/>
          <w:szCs w:val="22"/>
        </w:rPr>
        <w:t>Strony ustalają następujący termin wykonania przedmiotu umowy</w:t>
      </w:r>
      <w:r w:rsidRPr="00037BB2">
        <w:rPr>
          <w:rFonts w:ascii="Arial" w:hAnsi="Arial" w:cs="Arial"/>
          <w:b w:val="0"/>
          <w:color w:val="000000" w:themeColor="text1"/>
          <w:sz w:val="22"/>
          <w:szCs w:val="22"/>
        </w:rPr>
        <w:t xml:space="preserve">: </w:t>
      </w:r>
      <w:r w:rsidR="0028559E">
        <w:rPr>
          <w:rFonts w:ascii="Arial" w:hAnsi="Arial" w:cs="Arial"/>
          <w:color w:val="FF0000"/>
          <w:sz w:val="22"/>
          <w:szCs w:val="22"/>
        </w:rPr>
        <w:t>7</w:t>
      </w:r>
      <w:r w:rsidR="00037BB2" w:rsidRPr="003871BF">
        <w:rPr>
          <w:rFonts w:ascii="Arial" w:hAnsi="Arial" w:cs="Arial"/>
          <w:color w:val="FF0000"/>
          <w:sz w:val="22"/>
          <w:szCs w:val="22"/>
        </w:rPr>
        <w:t xml:space="preserve"> miesi</w:t>
      </w:r>
      <w:r w:rsidR="003871BF" w:rsidRPr="003871BF">
        <w:rPr>
          <w:rFonts w:ascii="Arial" w:hAnsi="Arial" w:cs="Arial"/>
          <w:color w:val="FF0000"/>
          <w:sz w:val="22"/>
          <w:szCs w:val="22"/>
        </w:rPr>
        <w:t>ęcy</w:t>
      </w:r>
      <w:r w:rsidRPr="003871BF">
        <w:rPr>
          <w:rFonts w:ascii="Arial" w:hAnsi="Arial" w:cs="Arial"/>
          <w:b w:val="0"/>
          <w:color w:val="FF0000"/>
          <w:sz w:val="22"/>
          <w:szCs w:val="22"/>
        </w:rPr>
        <w:t xml:space="preserve"> </w:t>
      </w:r>
      <w:r w:rsidR="005E3287" w:rsidRPr="002E595F">
        <w:rPr>
          <w:rFonts w:ascii="Arial" w:hAnsi="Arial" w:cs="Arial"/>
          <w:b w:val="0"/>
          <w:color w:val="000000" w:themeColor="text1"/>
          <w:sz w:val="22"/>
          <w:szCs w:val="22"/>
        </w:rPr>
        <w:t>od daty zawarcia umowy.</w:t>
      </w:r>
    </w:p>
    <w:p w14:paraId="36B923E2" w14:textId="77777777" w:rsidR="00EB6F47" w:rsidRPr="002E595F" w:rsidRDefault="00EB6F47" w:rsidP="00A36B9C">
      <w:pPr>
        <w:pStyle w:val="Tekstpodstawowy"/>
        <w:numPr>
          <w:ilvl w:val="0"/>
          <w:numId w:val="14"/>
        </w:numPr>
        <w:ind w:left="284" w:hanging="284"/>
        <w:jc w:val="both"/>
        <w:rPr>
          <w:rFonts w:ascii="Arial" w:hAnsi="Arial" w:cs="Arial"/>
          <w:b w:val="0"/>
          <w:color w:val="000000" w:themeColor="text1"/>
          <w:sz w:val="22"/>
          <w:szCs w:val="22"/>
        </w:rPr>
      </w:pPr>
      <w:r w:rsidRPr="002E595F">
        <w:rPr>
          <w:rFonts w:ascii="Arial" w:hAnsi="Arial" w:cs="Arial"/>
          <w:b w:val="0"/>
          <w:color w:val="000000" w:themeColor="text1"/>
          <w:sz w:val="22"/>
          <w:szCs w:val="22"/>
        </w:rPr>
        <w:t xml:space="preserve">W terminie wykonania przedmiotu umowy zawiera się </w:t>
      </w:r>
      <w:r w:rsidRPr="002E595F">
        <w:rPr>
          <w:rFonts w:ascii="Arial" w:hAnsi="Arial" w:cs="Arial"/>
          <w:b w:val="0"/>
          <w:color w:val="000000" w:themeColor="text1"/>
          <w:sz w:val="22"/>
        </w:rPr>
        <w:t xml:space="preserve">czas </w:t>
      </w:r>
      <w:r w:rsidRPr="002E595F">
        <w:rPr>
          <w:rFonts w:ascii="Arial" w:hAnsi="Arial" w:cs="Arial"/>
          <w:b w:val="0"/>
          <w:color w:val="000000" w:themeColor="text1"/>
          <w:sz w:val="22"/>
          <w:szCs w:val="22"/>
        </w:rPr>
        <w:t xml:space="preserve">wskazany w </w:t>
      </w:r>
      <w:r w:rsidRPr="002E595F">
        <w:rPr>
          <w:rFonts w:ascii="Arial" w:hAnsi="Arial" w:cs="Arial"/>
          <w:b w:val="0"/>
          <w:color w:val="000000" w:themeColor="text1"/>
          <w:sz w:val="22"/>
        </w:rPr>
        <w:t>§ 4 ust. 4 na zgłoszenie przez Zamawiającego zastrzeżeń do otrzymanej dokumentacji, a także czas na usunięcie przez Wykonawcę zastrzeżeń Zamawiającego, o ile takie zostaną zgłoszone.</w:t>
      </w:r>
    </w:p>
    <w:p w14:paraId="77A27070" w14:textId="77777777" w:rsidR="00EB6F47" w:rsidRPr="002E595F" w:rsidRDefault="00EB6F47" w:rsidP="00A36B9C">
      <w:pPr>
        <w:pStyle w:val="Tekstpodstawowy"/>
        <w:numPr>
          <w:ilvl w:val="0"/>
          <w:numId w:val="14"/>
        </w:numPr>
        <w:ind w:left="284" w:hanging="284"/>
        <w:jc w:val="both"/>
        <w:rPr>
          <w:rFonts w:ascii="Arial" w:hAnsi="Arial" w:cs="Arial"/>
          <w:b w:val="0"/>
          <w:color w:val="000000" w:themeColor="text1"/>
          <w:sz w:val="22"/>
          <w:szCs w:val="22"/>
        </w:rPr>
      </w:pPr>
      <w:r w:rsidRPr="002E595F">
        <w:rPr>
          <w:rFonts w:ascii="Arial" w:hAnsi="Arial" w:cs="Arial"/>
          <w:b w:val="0"/>
          <w:color w:val="000000" w:themeColor="text1"/>
          <w:sz w:val="22"/>
          <w:szCs w:val="22"/>
        </w:rPr>
        <w:t>Termin ustalony w ust. 1 może ulec wydłużeniu o czas niezbędny do zapewnienia należytego wykonania umowy, jeżeli Wykonawca wykaże, że niemożność dotrzymania terminu pierwotnego wynika z okoliczności od niego niezależnych, na które nie ma wpływu i których nie mógł przewidzieć oraz, że dochował należytej staranności w dążeniu do dotrzymania terminu określonego umową, w szczególności podjął stosowne czynności w odpowiednim czasie</w:t>
      </w:r>
      <w:r w:rsidR="00A8493D" w:rsidRPr="002E595F">
        <w:rPr>
          <w:rFonts w:ascii="Arial" w:hAnsi="Arial" w:cs="Arial"/>
          <w:b w:val="0"/>
          <w:color w:val="000000" w:themeColor="text1"/>
          <w:sz w:val="22"/>
          <w:szCs w:val="22"/>
        </w:rPr>
        <w:br/>
      </w:r>
      <w:r w:rsidRPr="002E595F">
        <w:rPr>
          <w:rFonts w:ascii="Arial" w:hAnsi="Arial" w:cs="Arial"/>
          <w:b w:val="0"/>
          <w:color w:val="000000" w:themeColor="text1"/>
          <w:sz w:val="22"/>
          <w:szCs w:val="22"/>
        </w:rPr>
        <w:t xml:space="preserve">i z odpowiednim wyprzedzeniem w stosunku do sytuacji, która tego wymagała, by termin umowny został dotrzymany. </w:t>
      </w:r>
    </w:p>
    <w:p w14:paraId="2DC062A3" w14:textId="77777777" w:rsidR="00EB6F47" w:rsidRPr="002E595F" w:rsidRDefault="00EB6F47" w:rsidP="00A36B9C">
      <w:pPr>
        <w:pStyle w:val="Tekstpodstawowy"/>
        <w:numPr>
          <w:ilvl w:val="0"/>
          <w:numId w:val="14"/>
        </w:numPr>
        <w:ind w:left="284" w:hanging="284"/>
        <w:jc w:val="both"/>
        <w:rPr>
          <w:rFonts w:ascii="Arial" w:hAnsi="Arial" w:cs="Arial"/>
          <w:b w:val="0"/>
          <w:color w:val="000000" w:themeColor="text1"/>
          <w:sz w:val="22"/>
          <w:szCs w:val="22"/>
        </w:rPr>
      </w:pPr>
      <w:r w:rsidRPr="002E595F">
        <w:rPr>
          <w:rFonts w:ascii="Arial" w:hAnsi="Arial" w:cs="Arial"/>
          <w:b w:val="0"/>
          <w:color w:val="000000" w:themeColor="text1"/>
          <w:sz w:val="22"/>
          <w:szCs w:val="22"/>
        </w:rPr>
        <w:t>Zmiana, o której mowa w ust. 3 następuje w formie aneksu do niniejszej umowy, sporządzonego w formie pisemnej pod rygorem nieważności, na podstawie należycie uzasadnionego pisemnego wniosku Wykonawcy, doręczonego Zamawiającemu przed upływem terminu określonego</w:t>
      </w:r>
      <w:r w:rsidR="00A8493D" w:rsidRPr="002E595F">
        <w:rPr>
          <w:rFonts w:ascii="Arial" w:hAnsi="Arial" w:cs="Arial"/>
          <w:b w:val="0"/>
          <w:color w:val="000000" w:themeColor="text1"/>
          <w:sz w:val="22"/>
          <w:szCs w:val="22"/>
        </w:rPr>
        <w:br/>
      </w:r>
      <w:r w:rsidRPr="002E595F">
        <w:rPr>
          <w:rFonts w:ascii="Arial" w:hAnsi="Arial" w:cs="Arial"/>
          <w:b w:val="0"/>
          <w:color w:val="000000" w:themeColor="text1"/>
          <w:sz w:val="22"/>
          <w:szCs w:val="22"/>
        </w:rPr>
        <w:t xml:space="preserve">w ust. 1. </w:t>
      </w:r>
    </w:p>
    <w:p w14:paraId="6CBF199A" w14:textId="3E562B77" w:rsidR="00570FCB" w:rsidRPr="002E595F" w:rsidRDefault="00570FCB" w:rsidP="008B66CF">
      <w:pPr>
        <w:widowControl w:val="0"/>
        <w:rPr>
          <w:rFonts w:ascii="Arial" w:hAnsi="Arial" w:cs="Arial"/>
          <w:b/>
          <w:snapToGrid w:val="0"/>
          <w:color w:val="000000" w:themeColor="text1"/>
          <w:sz w:val="16"/>
          <w:szCs w:val="16"/>
        </w:rPr>
      </w:pPr>
    </w:p>
    <w:p w14:paraId="76517F9C" w14:textId="69E40C77" w:rsidR="00BF15FA" w:rsidRPr="002E595F" w:rsidRDefault="00BF15FA" w:rsidP="00BF15FA">
      <w:pPr>
        <w:widowControl w:val="0"/>
        <w:jc w:val="center"/>
        <w:rPr>
          <w:rFonts w:ascii="Arial" w:hAnsi="Arial" w:cs="Arial"/>
          <w:b/>
          <w:snapToGrid w:val="0"/>
          <w:color w:val="000000" w:themeColor="text1"/>
          <w:sz w:val="22"/>
          <w:szCs w:val="22"/>
        </w:rPr>
      </w:pPr>
      <w:r w:rsidRPr="002E595F">
        <w:rPr>
          <w:rFonts w:ascii="Arial" w:hAnsi="Arial" w:cs="Arial"/>
          <w:b/>
          <w:snapToGrid w:val="0"/>
          <w:color w:val="000000" w:themeColor="text1"/>
          <w:sz w:val="22"/>
          <w:szCs w:val="22"/>
        </w:rPr>
        <w:t>§ 4</w:t>
      </w:r>
    </w:p>
    <w:p w14:paraId="2F9980A7" w14:textId="77777777" w:rsidR="00BF15FA" w:rsidRPr="002E595F" w:rsidRDefault="00BF15FA" w:rsidP="00BF15FA">
      <w:pPr>
        <w:widowControl w:val="0"/>
        <w:jc w:val="center"/>
        <w:rPr>
          <w:rFonts w:ascii="Arial" w:hAnsi="Arial" w:cs="Arial"/>
          <w:b/>
          <w:snapToGrid w:val="0"/>
          <w:color w:val="000000" w:themeColor="text1"/>
          <w:sz w:val="22"/>
          <w:szCs w:val="22"/>
        </w:rPr>
      </w:pPr>
      <w:r w:rsidRPr="002E595F">
        <w:rPr>
          <w:rFonts w:ascii="Arial" w:hAnsi="Arial" w:cs="Arial"/>
          <w:b/>
          <w:snapToGrid w:val="0"/>
          <w:color w:val="000000" w:themeColor="text1"/>
          <w:sz w:val="22"/>
          <w:szCs w:val="22"/>
        </w:rPr>
        <w:t>ODBIÓR</w:t>
      </w:r>
    </w:p>
    <w:p w14:paraId="2EE95F9C" w14:textId="60D16196" w:rsidR="00EB6F47" w:rsidRPr="002E595F" w:rsidRDefault="00EB6F47" w:rsidP="00FF6780">
      <w:pPr>
        <w:widowControl w:val="0"/>
        <w:numPr>
          <w:ilvl w:val="0"/>
          <w:numId w:val="7"/>
        </w:numPr>
        <w:tabs>
          <w:tab w:val="clear" w:pos="720"/>
        </w:tabs>
        <w:ind w:left="284" w:hanging="284"/>
        <w:jc w:val="both"/>
        <w:rPr>
          <w:rFonts w:ascii="Arial" w:hAnsi="Arial" w:cs="Arial"/>
          <w:snapToGrid w:val="0"/>
          <w:color w:val="000000" w:themeColor="text1"/>
          <w:sz w:val="22"/>
        </w:rPr>
      </w:pPr>
      <w:r w:rsidRPr="002E595F">
        <w:rPr>
          <w:rFonts w:ascii="Arial" w:hAnsi="Arial" w:cs="Arial"/>
          <w:snapToGrid w:val="0"/>
          <w:color w:val="000000" w:themeColor="text1"/>
          <w:sz w:val="22"/>
        </w:rPr>
        <w:t>Potwierdzeniem wykonania przedmiotu umowy będzie podpisany obustronnie protokół zdawczo-odbiorczy. Przekazanie Zamawiającemu przedmiotu umowy Zamawiający pokwituje</w:t>
      </w:r>
      <w:r w:rsidR="00231CB9">
        <w:rPr>
          <w:rFonts w:ascii="Arial" w:hAnsi="Arial" w:cs="Arial"/>
          <w:snapToGrid w:val="0"/>
          <w:color w:val="000000" w:themeColor="text1"/>
          <w:sz w:val="22"/>
        </w:rPr>
        <w:t xml:space="preserve"> </w:t>
      </w:r>
      <w:r w:rsidRPr="002E595F">
        <w:rPr>
          <w:rFonts w:ascii="Arial" w:hAnsi="Arial" w:cs="Arial"/>
          <w:snapToGrid w:val="0"/>
          <w:color w:val="000000" w:themeColor="text1"/>
          <w:sz w:val="22"/>
        </w:rPr>
        <w:t>potwierdzeniem przekazania, nie stanowiącym protokołu zdawczo-odbiorczego.</w:t>
      </w:r>
    </w:p>
    <w:p w14:paraId="4A05AE73" w14:textId="77777777" w:rsidR="00EB6F47" w:rsidRPr="002E595F" w:rsidRDefault="00EB6F47" w:rsidP="00231CB9">
      <w:pPr>
        <w:widowControl w:val="0"/>
        <w:numPr>
          <w:ilvl w:val="0"/>
          <w:numId w:val="7"/>
        </w:numPr>
        <w:tabs>
          <w:tab w:val="clear" w:pos="720"/>
        </w:tabs>
        <w:ind w:left="284" w:hanging="284"/>
        <w:jc w:val="both"/>
        <w:rPr>
          <w:rFonts w:ascii="Arial" w:hAnsi="Arial" w:cs="Arial"/>
          <w:snapToGrid w:val="0"/>
          <w:color w:val="000000" w:themeColor="text1"/>
          <w:sz w:val="22"/>
        </w:rPr>
      </w:pPr>
      <w:r w:rsidRPr="002E595F">
        <w:rPr>
          <w:rFonts w:ascii="Arial" w:hAnsi="Arial" w:cs="Arial"/>
          <w:snapToGrid w:val="0"/>
          <w:color w:val="000000" w:themeColor="text1"/>
          <w:sz w:val="22"/>
        </w:rPr>
        <w:t>Miejscem odbioru będzie Urząd Miasta Bydgoszczy Wydział Inwestycji Miasta, ul. Grudziądzka 9-15, 85-130 Bydgoszcz.</w:t>
      </w:r>
    </w:p>
    <w:p w14:paraId="3DE68C32" w14:textId="0199AB2E" w:rsidR="002E595F" w:rsidRPr="00D97762" w:rsidRDefault="002E595F" w:rsidP="00231CB9">
      <w:pPr>
        <w:widowControl w:val="0"/>
        <w:numPr>
          <w:ilvl w:val="0"/>
          <w:numId w:val="7"/>
        </w:numPr>
        <w:tabs>
          <w:tab w:val="clear" w:pos="720"/>
        </w:tabs>
        <w:ind w:left="284" w:hanging="284"/>
        <w:jc w:val="both"/>
        <w:rPr>
          <w:rFonts w:ascii="Arial" w:hAnsi="Arial" w:cs="Arial"/>
          <w:snapToGrid w:val="0"/>
          <w:sz w:val="22"/>
          <w:szCs w:val="22"/>
        </w:rPr>
      </w:pPr>
      <w:r w:rsidRPr="00D97762">
        <w:rPr>
          <w:rFonts w:ascii="Arial" w:hAnsi="Arial" w:cs="Arial"/>
          <w:snapToGrid w:val="0"/>
          <w:sz w:val="22"/>
          <w:szCs w:val="22"/>
        </w:rPr>
        <w:t>Wykaz opracowań i pisemne oświadczenie</w:t>
      </w:r>
      <w:r>
        <w:rPr>
          <w:rFonts w:ascii="Arial" w:hAnsi="Arial" w:cs="Arial"/>
          <w:snapToGrid w:val="0"/>
          <w:sz w:val="22"/>
          <w:szCs w:val="22"/>
        </w:rPr>
        <w:t xml:space="preserve"> </w:t>
      </w:r>
      <w:r w:rsidRPr="00DC2FD3">
        <w:rPr>
          <w:rFonts w:ascii="Arial" w:hAnsi="Arial" w:cs="Arial"/>
          <w:snapToGrid w:val="0"/>
          <w:color w:val="000000" w:themeColor="text1"/>
          <w:sz w:val="22"/>
          <w:szCs w:val="22"/>
        </w:rPr>
        <w:t>wraz z ewentualnym uzasadnieniem i załącznikami,</w:t>
      </w:r>
      <w:r w:rsidR="007B4C99" w:rsidRPr="00DC2FD3">
        <w:rPr>
          <w:rFonts w:ascii="Arial" w:hAnsi="Arial" w:cs="Arial"/>
          <w:snapToGrid w:val="0"/>
          <w:color w:val="000000" w:themeColor="text1"/>
          <w:sz w:val="22"/>
          <w:szCs w:val="22"/>
        </w:rPr>
        <w:t xml:space="preserve"> </w:t>
      </w:r>
      <w:r w:rsidR="007B4C99">
        <w:rPr>
          <w:rFonts w:ascii="Arial" w:hAnsi="Arial" w:cs="Arial"/>
          <w:snapToGrid w:val="0"/>
          <w:sz w:val="22"/>
          <w:szCs w:val="22"/>
        </w:rPr>
        <w:t xml:space="preserve">o których </w:t>
      </w:r>
      <w:r w:rsidR="003871BF">
        <w:rPr>
          <w:rFonts w:ascii="Arial" w:hAnsi="Arial" w:cs="Arial"/>
          <w:snapToGrid w:val="0"/>
          <w:sz w:val="22"/>
          <w:szCs w:val="22"/>
        </w:rPr>
        <w:t>mowa w § 1 w ust. 6</w:t>
      </w:r>
      <w:r w:rsidRPr="00D97762">
        <w:rPr>
          <w:rFonts w:ascii="Arial" w:hAnsi="Arial" w:cs="Arial"/>
          <w:snapToGrid w:val="0"/>
          <w:sz w:val="22"/>
          <w:szCs w:val="22"/>
        </w:rPr>
        <w:t xml:space="preserve"> stanowią integralną część przedmiotu odbioru.</w:t>
      </w:r>
    </w:p>
    <w:p w14:paraId="0FB3EBB6" w14:textId="77777777" w:rsidR="00EB6F47" w:rsidRPr="002E595F" w:rsidRDefault="00EB6F47" w:rsidP="00FF6780">
      <w:pPr>
        <w:widowControl w:val="0"/>
        <w:numPr>
          <w:ilvl w:val="0"/>
          <w:numId w:val="7"/>
        </w:numPr>
        <w:tabs>
          <w:tab w:val="clear" w:pos="720"/>
        </w:tabs>
        <w:ind w:left="284" w:hanging="284"/>
        <w:jc w:val="both"/>
        <w:rPr>
          <w:rFonts w:ascii="Arial" w:hAnsi="Arial" w:cs="Arial"/>
          <w:snapToGrid w:val="0"/>
          <w:color w:val="000000" w:themeColor="text1"/>
          <w:sz w:val="22"/>
        </w:rPr>
      </w:pPr>
      <w:r w:rsidRPr="002E595F">
        <w:rPr>
          <w:rFonts w:ascii="Arial" w:hAnsi="Arial" w:cs="Arial"/>
          <w:snapToGrid w:val="0"/>
          <w:color w:val="000000" w:themeColor="text1"/>
          <w:sz w:val="22"/>
        </w:rPr>
        <w:t xml:space="preserve">Zamawiający nie jest zobowiązany do sprawdzenia jakości przedmiotu odbioru, jednakże jest uprawniony do zgłoszenia na piśmie zastrzeżeń do otrzymanej dokumentacji w terminie 14 dni od dnia jej przekazania Zamawiającemu. W przypadku zgłoszenia zastrzeżeń Wykonawca dokona stosownych korekt i ponownie przedłoży Zamawiającemu poprawioną, kompletną dokumentację, przy czym Wykonawca powinien mieć na względzie termin wykonania umowy określony w § 3 ust. 1.  </w:t>
      </w:r>
    </w:p>
    <w:p w14:paraId="04664E68" w14:textId="77777777" w:rsidR="00EB6F47" w:rsidRPr="002E595F" w:rsidRDefault="00EB6F47" w:rsidP="00FF6780">
      <w:pPr>
        <w:widowControl w:val="0"/>
        <w:numPr>
          <w:ilvl w:val="0"/>
          <w:numId w:val="7"/>
        </w:numPr>
        <w:tabs>
          <w:tab w:val="clear" w:pos="720"/>
        </w:tabs>
        <w:ind w:left="284" w:hanging="284"/>
        <w:jc w:val="both"/>
        <w:rPr>
          <w:rFonts w:ascii="Arial" w:hAnsi="Arial" w:cs="Arial"/>
          <w:snapToGrid w:val="0"/>
          <w:color w:val="000000" w:themeColor="text1"/>
          <w:sz w:val="22"/>
        </w:rPr>
      </w:pPr>
      <w:r w:rsidRPr="002E595F">
        <w:rPr>
          <w:rFonts w:ascii="Arial" w:hAnsi="Arial" w:cs="Arial"/>
          <w:snapToGrid w:val="0"/>
          <w:color w:val="000000" w:themeColor="text1"/>
          <w:sz w:val="22"/>
        </w:rPr>
        <w:t>Przedmiot umowy uważa się za wykonany z dniem podpisania przez Strony bez uwag</w:t>
      </w:r>
      <w:r w:rsidR="00A8493D" w:rsidRPr="002E595F">
        <w:rPr>
          <w:rFonts w:ascii="Arial" w:hAnsi="Arial" w:cs="Arial"/>
          <w:snapToGrid w:val="0"/>
          <w:color w:val="000000" w:themeColor="text1"/>
          <w:sz w:val="22"/>
        </w:rPr>
        <w:br/>
      </w:r>
      <w:r w:rsidRPr="002E595F">
        <w:rPr>
          <w:rFonts w:ascii="Arial" w:hAnsi="Arial" w:cs="Arial"/>
          <w:snapToGrid w:val="0"/>
          <w:color w:val="000000" w:themeColor="text1"/>
          <w:sz w:val="22"/>
        </w:rPr>
        <w:t xml:space="preserve">i zastrzeżeń protokołu zdawczo-odbiorczego stanowiącego podstawę do wystawienia faktury przez Wykonawcę. </w:t>
      </w:r>
    </w:p>
    <w:p w14:paraId="63DAA27A" w14:textId="77777777" w:rsidR="00EB6F47" w:rsidRPr="002E595F" w:rsidRDefault="00EB6F47" w:rsidP="00FF6780">
      <w:pPr>
        <w:widowControl w:val="0"/>
        <w:numPr>
          <w:ilvl w:val="0"/>
          <w:numId w:val="7"/>
        </w:numPr>
        <w:tabs>
          <w:tab w:val="clear" w:pos="720"/>
        </w:tabs>
        <w:ind w:left="284" w:hanging="284"/>
        <w:jc w:val="both"/>
        <w:rPr>
          <w:rFonts w:ascii="Arial" w:hAnsi="Arial" w:cs="Arial"/>
          <w:snapToGrid w:val="0"/>
          <w:color w:val="000000" w:themeColor="text1"/>
          <w:sz w:val="22"/>
        </w:rPr>
      </w:pPr>
      <w:r w:rsidRPr="002E595F">
        <w:rPr>
          <w:rFonts w:ascii="Arial" w:hAnsi="Arial" w:cs="Arial"/>
          <w:snapToGrid w:val="0"/>
          <w:color w:val="000000" w:themeColor="text1"/>
          <w:sz w:val="22"/>
        </w:rPr>
        <w:t xml:space="preserve">Akceptacja Zamawiającego i protokolarny odbiór przedmiotu umowy nie są równoznaczne ze stwierdzeniem braku wad, które mogą ujawnić się w każdym czasie. </w:t>
      </w:r>
    </w:p>
    <w:p w14:paraId="55981316" w14:textId="77777777" w:rsidR="00BF15FA" w:rsidRPr="002E595F" w:rsidRDefault="00EB6F47" w:rsidP="00BF15FA">
      <w:pPr>
        <w:widowControl w:val="0"/>
        <w:numPr>
          <w:ilvl w:val="0"/>
          <w:numId w:val="7"/>
        </w:numPr>
        <w:tabs>
          <w:tab w:val="clear" w:pos="720"/>
        </w:tabs>
        <w:ind w:left="284" w:hanging="284"/>
        <w:jc w:val="both"/>
        <w:rPr>
          <w:rFonts w:ascii="Arial" w:hAnsi="Arial" w:cs="Arial"/>
          <w:snapToGrid w:val="0"/>
          <w:color w:val="000000" w:themeColor="text1"/>
          <w:sz w:val="22"/>
        </w:rPr>
      </w:pPr>
      <w:r w:rsidRPr="002E595F">
        <w:rPr>
          <w:rFonts w:ascii="Arial" w:hAnsi="Arial" w:cs="Arial"/>
          <w:snapToGrid w:val="0"/>
          <w:color w:val="000000" w:themeColor="text1"/>
          <w:sz w:val="22"/>
        </w:rPr>
        <w:t>Jeżeli wykryte zostaną wady odebranej dokumentacji, Wykonawca zobowiązuje się</w:t>
      </w:r>
      <w:r w:rsidR="00A8493D" w:rsidRPr="002E595F">
        <w:rPr>
          <w:rFonts w:ascii="Arial" w:hAnsi="Arial" w:cs="Arial"/>
          <w:snapToGrid w:val="0"/>
          <w:color w:val="000000" w:themeColor="text1"/>
          <w:sz w:val="22"/>
        </w:rPr>
        <w:t xml:space="preserve"> </w:t>
      </w:r>
      <w:r w:rsidRPr="002E595F">
        <w:rPr>
          <w:rFonts w:ascii="Arial" w:hAnsi="Arial" w:cs="Arial"/>
          <w:snapToGrid w:val="0"/>
          <w:color w:val="000000" w:themeColor="text1"/>
          <w:sz w:val="22"/>
        </w:rPr>
        <w:t>do ich usunięcia na własny kosz</w:t>
      </w:r>
      <w:r w:rsidR="00904925" w:rsidRPr="002E595F">
        <w:rPr>
          <w:rFonts w:ascii="Arial" w:hAnsi="Arial" w:cs="Arial"/>
          <w:snapToGrid w:val="0"/>
          <w:color w:val="000000" w:themeColor="text1"/>
          <w:sz w:val="22"/>
        </w:rPr>
        <w:t xml:space="preserve">t na zasadach określonych w </w:t>
      </w:r>
      <w:r w:rsidR="00904925" w:rsidRPr="003871BF">
        <w:rPr>
          <w:rFonts w:ascii="Arial" w:hAnsi="Arial" w:cs="Arial"/>
          <w:snapToGrid w:val="0"/>
          <w:color w:val="000000" w:themeColor="text1"/>
          <w:sz w:val="22"/>
        </w:rPr>
        <w:t>§ 9</w:t>
      </w:r>
      <w:r w:rsidRPr="003871BF">
        <w:rPr>
          <w:rFonts w:ascii="Arial" w:hAnsi="Arial" w:cs="Arial"/>
          <w:snapToGrid w:val="0"/>
          <w:color w:val="000000" w:themeColor="text1"/>
          <w:sz w:val="22"/>
        </w:rPr>
        <w:t>.</w:t>
      </w:r>
    </w:p>
    <w:p w14:paraId="46211AFE" w14:textId="77777777" w:rsidR="00B55AFF" w:rsidRPr="002E595F" w:rsidRDefault="00B55AFF" w:rsidP="00B55AFF">
      <w:pPr>
        <w:widowControl w:val="0"/>
        <w:jc w:val="both"/>
        <w:rPr>
          <w:rFonts w:ascii="Arial" w:hAnsi="Arial" w:cs="Arial"/>
          <w:snapToGrid w:val="0"/>
          <w:color w:val="000000" w:themeColor="text1"/>
          <w:sz w:val="16"/>
          <w:szCs w:val="16"/>
        </w:rPr>
      </w:pPr>
    </w:p>
    <w:p w14:paraId="7F15609B" w14:textId="77777777" w:rsidR="00BF15FA" w:rsidRPr="002E595F" w:rsidRDefault="00BF15FA" w:rsidP="00BF15FA">
      <w:pPr>
        <w:widowControl w:val="0"/>
        <w:jc w:val="center"/>
        <w:rPr>
          <w:rFonts w:ascii="Arial" w:hAnsi="Arial" w:cs="Arial"/>
          <w:b/>
          <w:snapToGrid w:val="0"/>
          <w:color w:val="000000" w:themeColor="text1"/>
          <w:sz w:val="22"/>
          <w:szCs w:val="22"/>
        </w:rPr>
      </w:pPr>
      <w:r w:rsidRPr="002E595F">
        <w:rPr>
          <w:rFonts w:ascii="Arial" w:hAnsi="Arial" w:cs="Arial"/>
          <w:b/>
          <w:snapToGrid w:val="0"/>
          <w:color w:val="000000" w:themeColor="text1"/>
          <w:sz w:val="22"/>
          <w:szCs w:val="22"/>
        </w:rPr>
        <w:t xml:space="preserve">§ 5 </w:t>
      </w:r>
    </w:p>
    <w:p w14:paraId="72280E72" w14:textId="77777777" w:rsidR="00BF15FA" w:rsidRPr="002E595F" w:rsidRDefault="00BF15FA" w:rsidP="00BF15FA">
      <w:pPr>
        <w:widowControl w:val="0"/>
        <w:jc w:val="center"/>
        <w:rPr>
          <w:rFonts w:ascii="Arial" w:hAnsi="Arial" w:cs="Arial"/>
          <w:b/>
          <w:snapToGrid w:val="0"/>
          <w:color w:val="000000" w:themeColor="text1"/>
          <w:sz w:val="22"/>
          <w:szCs w:val="22"/>
        </w:rPr>
      </w:pPr>
      <w:r w:rsidRPr="002E595F">
        <w:rPr>
          <w:rFonts w:ascii="Arial" w:hAnsi="Arial" w:cs="Arial"/>
          <w:b/>
          <w:snapToGrid w:val="0"/>
          <w:color w:val="000000" w:themeColor="text1"/>
          <w:sz w:val="22"/>
          <w:szCs w:val="22"/>
        </w:rPr>
        <w:t>KLAUZULE NIEDOZWOLONE</w:t>
      </w:r>
    </w:p>
    <w:p w14:paraId="245C430D" w14:textId="77777777" w:rsidR="00771E36" w:rsidRPr="00DC2FD3" w:rsidRDefault="00771E36" w:rsidP="00A36B9C">
      <w:pPr>
        <w:widowControl w:val="0"/>
        <w:numPr>
          <w:ilvl w:val="0"/>
          <w:numId w:val="11"/>
        </w:numPr>
        <w:ind w:left="284" w:hanging="284"/>
        <w:jc w:val="both"/>
        <w:rPr>
          <w:rFonts w:ascii="Arial" w:hAnsi="Arial" w:cs="Arial"/>
          <w:snapToGrid w:val="0"/>
          <w:color w:val="000000" w:themeColor="text1"/>
          <w:sz w:val="22"/>
          <w:szCs w:val="22"/>
        </w:rPr>
      </w:pPr>
      <w:r w:rsidRPr="00DC2FD3">
        <w:rPr>
          <w:rFonts w:ascii="Arial" w:hAnsi="Arial" w:cs="Arial"/>
          <w:snapToGrid w:val="0"/>
          <w:color w:val="000000" w:themeColor="text1"/>
          <w:sz w:val="22"/>
          <w:szCs w:val="22"/>
        </w:rPr>
        <w:t>Zamawiający zakazuje wprowadzania do dokumentacji jakichkolwiek rozwiązań, które mogłyby w jakikolwiek sposób utrudniać uczciwą konkurencję, w szczególności wśród podmiotów, które na podstawie dokumentacji będą miały zrealizować inwestycję. W szczególności zakazuje się wprowadzania klauzul wskazujących znaki towarowe, patenty lub pochodzenie, źródło lub szczególny proces, który charakteryzuje produkty lub usługi dostarczone przez konkretnego wykonawcę.</w:t>
      </w:r>
    </w:p>
    <w:p w14:paraId="02851D7F" w14:textId="77777777" w:rsidR="00771E36" w:rsidRPr="00DC2FD3" w:rsidRDefault="00771E36" w:rsidP="00A36B9C">
      <w:pPr>
        <w:widowControl w:val="0"/>
        <w:numPr>
          <w:ilvl w:val="0"/>
          <w:numId w:val="11"/>
        </w:numPr>
        <w:ind w:left="284" w:hanging="284"/>
        <w:jc w:val="both"/>
        <w:rPr>
          <w:rFonts w:ascii="Arial" w:hAnsi="Arial" w:cs="Arial"/>
          <w:snapToGrid w:val="0"/>
          <w:color w:val="000000" w:themeColor="text1"/>
          <w:sz w:val="22"/>
          <w:szCs w:val="22"/>
        </w:rPr>
      </w:pPr>
      <w:r w:rsidRPr="00DC2FD3">
        <w:rPr>
          <w:rFonts w:ascii="Arial" w:hAnsi="Arial" w:cs="Arial"/>
          <w:snapToGrid w:val="0"/>
          <w:color w:val="000000" w:themeColor="text1"/>
          <w:sz w:val="22"/>
          <w:szCs w:val="22"/>
        </w:rPr>
        <w:t>W dokumentacji można opisać inwestycję, która będzie miała zostać zrealizowana na podstawie dokumentacji wyjątkowo poprzez wskazanie znaków towarowych, patentów lub pochodzenia, źródła lub szczegółowego procesu, który charakteryzuje produkty lub usługi dostarczane przez konkretnego wykonawcę, ale tylko w sytuacji gdy inwestycji nie można opisać w wystarczająco precyzyjny i zrozumiały sposób, a wskazaniu takiemu będą towarzyszyć wyrazy „lub równoważny”.</w:t>
      </w:r>
    </w:p>
    <w:p w14:paraId="47C94776" w14:textId="3F69B023" w:rsidR="00771E36" w:rsidRPr="00DC2FD3" w:rsidRDefault="00771E36" w:rsidP="00A36B9C">
      <w:pPr>
        <w:widowControl w:val="0"/>
        <w:numPr>
          <w:ilvl w:val="0"/>
          <w:numId w:val="11"/>
        </w:numPr>
        <w:ind w:left="284" w:hanging="284"/>
        <w:jc w:val="both"/>
        <w:rPr>
          <w:rFonts w:ascii="Arial" w:hAnsi="Arial" w:cs="Arial"/>
          <w:snapToGrid w:val="0"/>
          <w:color w:val="000000" w:themeColor="text1"/>
          <w:sz w:val="22"/>
          <w:szCs w:val="22"/>
        </w:rPr>
      </w:pPr>
      <w:r w:rsidRPr="00DC2FD3">
        <w:rPr>
          <w:rFonts w:ascii="Arial" w:hAnsi="Arial" w:cs="Arial"/>
          <w:snapToGrid w:val="0"/>
          <w:color w:val="000000" w:themeColor="text1"/>
          <w:sz w:val="22"/>
          <w:szCs w:val="22"/>
        </w:rPr>
        <w:t xml:space="preserve">Jeżeli inwestycja, zostanie opisana  w sposób, o którym mowa w ust. 2 Wykonawca w załączniku do uzasadnienia, o którym mowa w </w:t>
      </w:r>
      <w:r w:rsidR="003871BF">
        <w:rPr>
          <w:rFonts w:ascii="Arial" w:hAnsi="Arial" w:cs="Arial"/>
          <w:color w:val="000000" w:themeColor="text1"/>
          <w:sz w:val="22"/>
          <w:szCs w:val="22"/>
        </w:rPr>
        <w:t>§ 1 ust. 6</w:t>
      </w:r>
      <w:r w:rsidRPr="00DC2FD3">
        <w:rPr>
          <w:rFonts w:ascii="Arial" w:hAnsi="Arial" w:cs="Arial"/>
          <w:color w:val="000000" w:themeColor="text1"/>
          <w:sz w:val="22"/>
          <w:szCs w:val="22"/>
        </w:rPr>
        <w:t>, wskaże kryteria do zastosowania w celu oceny równoważności, tj. parametry równoważności.</w:t>
      </w:r>
    </w:p>
    <w:p w14:paraId="0FC747CC" w14:textId="7A0D325A" w:rsidR="00771E36" w:rsidRPr="00DC2FD3" w:rsidRDefault="00771E36" w:rsidP="00A36B9C">
      <w:pPr>
        <w:pStyle w:val="Akapitzlist"/>
        <w:widowControl w:val="0"/>
        <w:numPr>
          <w:ilvl w:val="0"/>
          <w:numId w:val="11"/>
        </w:numPr>
        <w:ind w:left="284" w:hanging="284"/>
        <w:jc w:val="both"/>
        <w:rPr>
          <w:rFonts w:ascii="Arial" w:hAnsi="Arial" w:cs="Arial"/>
          <w:color w:val="000000" w:themeColor="text1"/>
          <w:sz w:val="22"/>
          <w:szCs w:val="22"/>
        </w:rPr>
      </w:pPr>
      <w:r w:rsidRPr="00DC2FD3">
        <w:rPr>
          <w:rFonts w:ascii="Arial" w:hAnsi="Arial" w:cs="Arial"/>
          <w:color w:val="000000" w:themeColor="text1"/>
          <w:sz w:val="22"/>
          <w:szCs w:val="22"/>
        </w:rPr>
        <w:lastRenderedPageBreak/>
        <w:t>Wykonawca opisując inwestycję, która będzie miała zostać zrealizowana na podstawie dokumentacji przez odniesienie do norm, ocen technicz</w:t>
      </w:r>
      <w:r w:rsidR="007B4C99" w:rsidRPr="00DC2FD3">
        <w:rPr>
          <w:rFonts w:ascii="Arial" w:hAnsi="Arial" w:cs="Arial"/>
          <w:color w:val="000000" w:themeColor="text1"/>
          <w:sz w:val="22"/>
          <w:szCs w:val="22"/>
        </w:rPr>
        <w:t>nych, specyfikacji technicznych</w:t>
      </w:r>
      <w:r w:rsidR="007B4C99" w:rsidRPr="00DC2FD3">
        <w:rPr>
          <w:rFonts w:ascii="Arial" w:hAnsi="Arial" w:cs="Arial"/>
          <w:color w:val="000000" w:themeColor="text1"/>
          <w:sz w:val="22"/>
          <w:szCs w:val="22"/>
        </w:rPr>
        <w:br/>
      </w:r>
      <w:r w:rsidRPr="00DC2FD3">
        <w:rPr>
          <w:rFonts w:ascii="Arial" w:hAnsi="Arial" w:cs="Arial"/>
          <w:color w:val="000000" w:themeColor="text1"/>
          <w:sz w:val="22"/>
          <w:szCs w:val="22"/>
        </w:rPr>
        <w:t xml:space="preserve">i systemów referencji technicznych, o których mowa w art. 101 ust. 1 pkt 2 oraz ust. 3 ustawy Prawo zamówień publicznych jest obowiązany wskazać, że dopuszcza rozwiązania równoważne opisywanym, dopisując każdorazowo zwrot „lub równoważne”. </w:t>
      </w:r>
    </w:p>
    <w:p w14:paraId="2D365B2B" w14:textId="77777777" w:rsidR="00BF15FA" w:rsidRPr="002E595F" w:rsidRDefault="00BF15FA" w:rsidP="00BF15FA">
      <w:pPr>
        <w:widowControl w:val="0"/>
        <w:jc w:val="both"/>
        <w:rPr>
          <w:rFonts w:ascii="Arial" w:hAnsi="Arial" w:cs="Arial"/>
          <w:snapToGrid w:val="0"/>
          <w:color w:val="000000" w:themeColor="text1"/>
          <w:sz w:val="16"/>
          <w:szCs w:val="16"/>
        </w:rPr>
      </w:pPr>
    </w:p>
    <w:p w14:paraId="1954408A" w14:textId="77777777" w:rsidR="00BF15FA" w:rsidRPr="002E595F" w:rsidRDefault="00BF15FA" w:rsidP="00BF15FA">
      <w:pPr>
        <w:widowControl w:val="0"/>
        <w:jc w:val="center"/>
        <w:rPr>
          <w:rFonts w:ascii="Arial" w:hAnsi="Arial" w:cs="Arial"/>
          <w:b/>
          <w:snapToGrid w:val="0"/>
          <w:color w:val="000000" w:themeColor="text1"/>
          <w:sz w:val="22"/>
          <w:szCs w:val="22"/>
        </w:rPr>
      </w:pPr>
      <w:r w:rsidRPr="002E595F">
        <w:rPr>
          <w:rFonts w:ascii="Arial" w:hAnsi="Arial" w:cs="Arial"/>
          <w:b/>
          <w:snapToGrid w:val="0"/>
          <w:color w:val="000000" w:themeColor="text1"/>
          <w:sz w:val="22"/>
          <w:szCs w:val="22"/>
        </w:rPr>
        <w:t>§ 6</w:t>
      </w:r>
    </w:p>
    <w:p w14:paraId="503C9F49" w14:textId="77777777" w:rsidR="00BF15FA" w:rsidRPr="002E595F" w:rsidRDefault="00BF15FA" w:rsidP="00BF15FA">
      <w:pPr>
        <w:widowControl w:val="0"/>
        <w:jc w:val="center"/>
        <w:rPr>
          <w:rFonts w:ascii="Arial" w:hAnsi="Arial" w:cs="Arial"/>
          <w:b/>
          <w:snapToGrid w:val="0"/>
          <w:color w:val="000000" w:themeColor="text1"/>
          <w:sz w:val="22"/>
          <w:szCs w:val="22"/>
        </w:rPr>
      </w:pPr>
      <w:r w:rsidRPr="002E595F">
        <w:rPr>
          <w:rFonts w:ascii="Arial" w:hAnsi="Arial" w:cs="Arial"/>
          <w:b/>
          <w:snapToGrid w:val="0"/>
          <w:color w:val="000000" w:themeColor="text1"/>
          <w:sz w:val="22"/>
          <w:szCs w:val="22"/>
        </w:rPr>
        <w:t>WYNAGRODZENIE</w:t>
      </w:r>
    </w:p>
    <w:p w14:paraId="40B7935A" w14:textId="77777777" w:rsidR="0002527E" w:rsidRPr="002E595F" w:rsidRDefault="00BF15FA" w:rsidP="00FF6780">
      <w:pPr>
        <w:widowControl w:val="0"/>
        <w:numPr>
          <w:ilvl w:val="0"/>
          <w:numId w:val="1"/>
        </w:numPr>
        <w:tabs>
          <w:tab w:val="clear" w:pos="360"/>
        </w:tabs>
        <w:ind w:left="284" w:hanging="284"/>
        <w:jc w:val="both"/>
        <w:rPr>
          <w:rFonts w:ascii="Arial" w:hAnsi="Arial" w:cs="Arial"/>
          <w:color w:val="000000" w:themeColor="text1"/>
          <w:sz w:val="22"/>
          <w:szCs w:val="22"/>
        </w:rPr>
      </w:pPr>
      <w:r w:rsidRPr="002E595F">
        <w:rPr>
          <w:rFonts w:ascii="Arial" w:hAnsi="Arial" w:cs="Arial"/>
          <w:snapToGrid w:val="0"/>
          <w:color w:val="000000" w:themeColor="text1"/>
          <w:sz w:val="22"/>
          <w:szCs w:val="22"/>
        </w:rPr>
        <w:t>Zamawiający za wykonanie przedmiotu umowy zapłaci Wykonawcy wynagrodzenie ryczałtowe, ustalone na podstawie ofe</w:t>
      </w:r>
      <w:r w:rsidR="00B544CC" w:rsidRPr="002E595F">
        <w:rPr>
          <w:rFonts w:ascii="Arial" w:hAnsi="Arial" w:cs="Arial"/>
          <w:snapToGrid w:val="0"/>
          <w:color w:val="000000" w:themeColor="text1"/>
          <w:sz w:val="22"/>
          <w:szCs w:val="22"/>
        </w:rPr>
        <w:t xml:space="preserve">rty Wykonawcy </w:t>
      </w:r>
      <w:r w:rsidR="0001138A" w:rsidRPr="002E595F">
        <w:rPr>
          <w:rFonts w:ascii="Arial" w:hAnsi="Arial" w:cs="Arial"/>
          <w:snapToGrid w:val="0"/>
          <w:color w:val="000000" w:themeColor="text1"/>
          <w:sz w:val="22"/>
          <w:szCs w:val="22"/>
        </w:rPr>
        <w:t>w wysokości łącznej</w:t>
      </w:r>
      <w:r w:rsidR="0079689D" w:rsidRPr="002E595F">
        <w:rPr>
          <w:rFonts w:ascii="Arial" w:hAnsi="Arial" w:cs="Arial"/>
          <w:b/>
          <w:snapToGrid w:val="0"/>
          <w:color w:val="000000" w:themeColor="text1"/>
          <w:sz w:val="22"/>
          <w:szCs w:val="22"/>
        </w:rPr>
        <w:t>: ………….</w:t>
      </w:r>
      <w:r w:rsidR="0001138A" w:rsidRPr="002E595F">
        <w:rPr>
          <w:rFonts w:ascii="Arial" w:hAnsi="Arial" w:cs="Arial"/>
          <w:snapToGrid w:val="0"/>
          <w:color w:val="000000" w:themeColor="text1"/>
          <w:sz w:val="22"/>
          <w:szCs w:val="22"/>
        </w:rPr>
        <w:t xml:space="preserve"> </w:t>
      </w:r>
      <w:r w:rsidR="0001138A" w:rsidRPr="002E595F">
        <w:rPr>
          <w:rFonts w:ascii="Arial" w:hAnsi="Arial" w:cs="Arial"/>
          <w:bCs/>
          <w:snapToGrid w:val="0"/>
          <w:color w:val="000000" w:themeColor="text1"/>
          <w:sz w:val="22"/>
          <w:szCs w:val="22"/>
        </w:rPr>
        <w:t>zł</w:t>
      </w:r>
      <w:r w:rsidR="0001138A" w:rsidRPr="002E595F">
        <w:rPr>
          <w:rFonts w:ascii="Arial" w:hAnsi="Arial" w:cs="Arial"/>
          <w:snapToGrid w:val="0"/>
          <w:color w:val="000000" w:themeColor="text1"/>
          <w:sz w:val="22"/>
          <w:szCs w:val="22"/>
        </w:rPr>
        <w:t xml:space="preserve"> brutto </w:t>
      </w:r>
      <w:r w:rsidR="007B22A7" w:rsidRPr="002E595F">
        <w:rPr>
          <w:rFonts w:ascii="Arial" w:hAnsi="Arial" w:cs="Arial"/>
          <w:snapToGrid w:val="0"/>
          <w:color w:val="000000" w:themeColor="text1"/>
          <w:sz w:val="22"/>
          <w:szCs w:val="22"/>
        </w:rPr>
        <w:t>(sł</w:t>
      </w:r>
      <w:r w:rsidR="00BB314C" w:rsidRPr="002E595F">
        <w:rPr>
          <w:rFonts w:ascii="Arial" w:hAnsi="Arial" w:cs="Arial"/>
          <w:snapToGrid w:val="0"/>
          <w:color w:val="000000" w:themeColor="text1"/>
          <w:sz w:val="22"/>
          <w:szCs w:val="22"/>
        </w:rPr>
        <w:t>ow</w:t>
      </w:r>
      <w:r w:rsidR="0079689D" w:rsidRPr="002E595F">
        <w:rPr>
          <w:rFonts w:ascii="Arial" w:hAnsi="Arial" w:cs="Arial"/>
          <w:snapToGrid w:val="0"/>
          <w:color w:val="000000" w:themeColor="text1"/>
          <w:sz w:val="22"/>
          <w:szCs w:val="22"/>
        </w:rPr>
        <w:t>nie: …………………………………. złotych ….</w:t>
      </w:r>
      <w:r w:rsidR="0001138A" w:rsidRPr="002E595F">
        <w:rPr>
          <w:rFonts w:ascii="Arial" w:hAnsi="Arial" w:cs="Arial"/>
          <w:snapToGrid w:val="0"/>
          <w:color w:val="000000" w:themeColor="text1"/>
          <w:sz w:val="22"/>
          <w:szCs w:val="22"/>
        </w:rPr>
        <w:t>/100)</w:t>
      </w:r>
      <w:r w:rsidR="00846641" w:rsidRPr="002E595F">
        <w:rPr>
          <w:rFonts w:ascii="Arial" w:hAnsi="Arial" w:cs="Arial"/>
          <w:snapToGrid w:val="0"/>
          <w:color w:val="000000" w:themeColor="text1"/>
          <w:sz w:val="22"/>
          <w:szCs w:val="22"/>
        </w:rPr>
        <w:t>.</w:t>
      </w:r>
    </w:p>
    <w:p w14:paraId="5D9CC9BF" w14:textId="77777777" w:rsidR="00BF15FA" w:rsidRPr="002E595F" w:rsidRDefault="00BF15FA" w:rsidP="00FF6780">
      <w:pPr>
        <w:widowControl w:val="0"/>
        <w:numPr>
          <w:ilvl w:val="0"/>
          <w:numId w:val="1"/>
        </w:numPr>
        <w:tabs>
          <w:tab w:val="clear" w:pos="360"/>
        </w:tabs>
        <w:ind w:left="284" w:hanging="284"/>
        <w:jc w:val="both"/>
        <w:rPr>
          <w:rFonts w:ascii="Arial" w:hAnsi="Arial" w:cs="Arial"/>
          <w:b/>
          <w:color w:val="000000" w:themeColor="text1"/>
          <w:sz w:val="22"/>
          <w:szCs w:val="22"/>
        </w:rPr>
      </w:pPr>
      <w:r w:rsidRPr="002E595F">
        <w:rPr>
          <w:rFonts w:ascii="Arial" w:hAnsi="Arial" w:cs="Arial"/>
          <w:snapToGrid w:val="0"/>
          <w:color w:val="000000" w:themeColor="text1"/>
          <w:sz w:val="22"/>
          <w:szCs w:val="22"/>
        </w:rPr>
        <w:t>Kwota wskazana w ust. 1 powyżej stanowi całkowite wynagrodzenie Wykonawcy za cały przedmiot umowy, uwzględnia wszelkie nakłady pozwalające osiągnąć cel oznaczony w umowie oraz obejmuje wynagrodzenie z tytułu przeniesienia na Zamawiającego praw, o których mowa</w:t>
      </w:r>
      <w:r w:rsidR="00A8493D" w:rsidRPr="002E595F">
        <w:rPr>
          <w:rFonts w:ascii="Arial" w:hAnsi="Arial" w:cs="Arial"/>
          <w:snapToGrid w:val="0"/>
          <w:color w:val="000000" w:themeColor="text1"/>
          <w:sz w:val="22"/>
          <w:szCs w:val="22"/>
        </w:rPr>
        <w:br/>
      </w:r>
      <w:r w:rsidRPr="002E595F">
        <w:rPr>
          <w:rFonts w:ascii="Arial" w:hAnsi="Arial" w:cs="Arial"/>
          <w:snapToGrid w:val="0"/>
          <w:color w:val="000000" w:themeColor="text1"/>
          <w:sz w:val="22"/>
          <w:szCs w:val="22"/>
        </w:rPr>
        <w:t>w § 7 umowy.</w:t>
      </w:r>
    </w:p>
    <w:p w14:paraId="62F48D5C" w14:textId="77777777" w:rsidR="00907AF5" w:rsidRPr="002E595F" w:rsidRDefault="00BF15FA" w:rsidP="00FF6780">
      <w:pPr>
        <w:widowControl w:val="0"/>
        <w:numPr>
          <w:ilvl w:val="0"/>
          <w:numId w:val="1"/>
        </w:numPr>
        <w:tabs>
          <w:tab w:val="clear" w:pos="360"/>
        </w:tabs>
        <w:ind w:left="284" w:hanging="284"/>
        <w:jc w:val="both"/>
        <w:rPr>
          <w:rFonts w:ascii="Arial" w:hAnsi="Arial" w:cs="Arial"/>
          <w:snapToGrid w:val="0"/>
          <w:color w:val="000000" w:themeColor="text1"/>
          <w:sz w:val="22"/>
          <w:szCs w:val="22"/>
        </w:rPr>
      </w:pPr>
      <w:r w:rsidRPr="002E595F">
        <w:rPr>
          <w:rFonts w:ascii="Arial" w:hAnsi="Arial" w:cs="Arial"/>
          <w:snapToGrid w:val="0"/>
          <w:color w:val="000000" w:themeColor="text1"/>
          <w:sz w:val="22"/>
          <w:szCs w:val="22"/>
        </w:rPr>
        <w:t>Zamawiający zapłaci Wykonawcy wynagrodzenie na rachunek bankowy Wykonawcy wskazany na fakturze, w terminie 14 dni od doręczenia Zamawiającemu prawidłowo wystawionej faktury wraz z dokumentami rozliczeniowymi (obustronnie podpisany protokół zdawczo-odbiorczy). Za dzień zapłaty Strony uznają datę obciążenia rachunku Zamawiającego przez jego bank.</w:t>
      </w:r>
    </w:p>
    <w:p w14:paraId="5ADFEE9E" w14:textId="77777777" w:rsidR="00AF2AB7" w:rsidRPr="002E595F" w:rsidRDefault="00BF15FA" w:rsidP="00FF6780">
      <w:pPr>
        <w:pStyle w:val="Akapitzlist"/>
        <w:widowControl w:val="0"/>
        <w:numPr>
          <w:ilvl w:val="0"/>
          <w:numId w:val="1"/>
        </w:numPr>
        <w:tabs>
          <w:tab w:val="clear" w:pos="360"/>
        </w:tabs>
        <w:ind w:left="284" w:hanging="284"/>
        <w:jc w:val="both"/>
        <w:rPr>
          <w:rFonts w:ascii="Arial" w:hAnsi="Arial" w:cs="Arial"/>
          <w:snapToGrid w:val="0"/>
          <w:color w:val="000000" w:themeColor="text1"/>
          <w:sz w:val="22"/>
          <w:szCs w:val="22"/>
        </w:rPr>
      </w:pPr>
      <w:r w:rsidRPr="002E595F">
        <w:rPr>
          <w:rFonts w:ascii="Arial" w:hAnsi="Arial" w:cs="Arial"/>
          <w:snapToGrid w:val="0"/>
          <w:color w:val="000000" w:themeColor="text1"/>
          <w:sz w:val="22"/>
          <w:szCs w:val="22"/>
        </w:rPr>
        <w:t xml:space="preserve">Wynagrodzenie ustalone w ust. 1 nie obejmuje wynagrodzenia za sprawowanie nadzoru autorskiego, którego zakres i warunki Strony uzgodnią w odrębnej umowie. </w:t>
      </w:r>
    </w:p>
    <w:p w14:paraId="5BD20853" w14:textId="65CECECB" w:rsidR="0011128A" w:rsidRPr="002E595F" w:rsidRDefault="00BF15FA" w:rsidP="00FF6780">
      <w:pPr>
        <w:pStyle w:val="Akapitzlist"/>
        <w:widowControl w:val="0"/>
        <w:numPr>
          <w:ilvl w:val="0"/>
          <w:numId w:val="1"/>
        </w:numPr>
        <w:tabs>
          <w:tab w:val="clear" w:pos="360"/>
        </w:tabs>
        <w:ind w:left="284" w:hanging="284"/>
        <w:jc w:val="both"/>
        <w:rPr>
          <w:rFonts w:ascii="Arial" w:hAnsi="Arial" w:cs="Arial"/>
          <w:snapToGrid w:val="0"/>
          <w:color w:val="000000" w:themeColor="text1"/>
          <w:sz w:val="22"/>
          <w:szCs w:val="22"/>
        </w:rPr>
      </w:pPr>
      <w:r w:rsidRPr="002E595F">
        <w:rPr>
          <w:rFonts w:ascii="Arial" w:hAnsi="Arial" w:cs="Arial"/>
          <w:snapToGrid w:val="0"/>
          <w:color w:val="000000" w:themeColor="text1"/>
          <w:sz w:val="22"/>
          <w:szCs w:val="22"/>
        </w:rPr>
        <w:t xml:space="preserve">Wynagrodzenie za sprawowanie nadzoru autorskiego, w przypadku realizacji przez Zamawiającego inwestycji na podstawie przedmiotowej dokumentacji, zostanie ustalone na podstawie oferty Wykonawcy i będzie wynosiło nie więcej niż </w:t>
      </w:r>
      <w:r w:rsidR="007E329D" w:rsidRPr="002E595F">
        <w:rPr>
          <w:rFonts w:ascii="Arial" w:hAnsi="Arial" w:cs="Arial"/>
          <w:snapToGrid w:val="0"/>
          <w:color w:val="000000" w:themeColor="text1"/>
          <w:sz w:val="22"/>
          <w:szCs w:val="22"/>
        </w:rPr>
        <w:t>15</w:t>
      </w:r>
      <w:r w:rsidRPr="002E595F">
        <w:rPr>
          <w:rFonts w:ascii="Arial" w:hAnsi="Arial" w:cs="Arial"/>
          <w:snapToGrid w:val="0"/>
          <w:color w:val="000000" w:themeColor="text1"/>
          <w:sz w:val="22"/>
          <w:szCs w:val="22"/>
        </w:rPr>
        <w:t xml:space="preserve">% wynagrodzenia umownego brutto ogółem określonego w </w:t>
      </w:r>
      <w:r w:rsidRPr="002E595F">
        <w:rPr>
          <w:rFonts w:ascii="Arial" w:hAnsi="Arial" w:cs="Arial"/>
          <w:color w:val="000000" w:themeColor="text1"/>
          <w:sz w:val="22"/>
          <w:szCs w:val="22"/>
        </w:rPr>
        <w:t>§ 6</w:t>
      </w:r>
      <w:r w:rsidRPr="002E595F">
        <w:rPr>
          <w:rFonts w:ascii="Arial" w:hAnsi="Arial" w:cs="Arial"/>
          <w:snapToGrid w:val="0"/>
          <w:color w:val="000000" w:themeColor="text1"/>
          <w:sz w:val="22"/>
          <w:szCs w:val="22"/>
        </w:rPr>
        <w:t xml:space="preserve"> ust. 1 niniejszej umowy. Wykonawca zobowiązuje się do zawarcia umowy o sprawowanie nadzoru autorskiego na powyżej określonych warunkach finansowych, w terminie wyznaczonym przez Zamawiającego.</w:t>
      </w:r>
    </w:p>
    <w:p w14:paraId="57E2A296" w14:textId="5F8146DF" w:rsidR="0079689D" w:rsidRPr="002E595F" w:rsidRDefault="0079689D" w:rsidP="00B55AFF">
      <w:pPr>
        <w:widowControl w:val="0"/>
        <w:rPr>
          <w:rFonts w:ascii="Arial" w:hAnsi="Arial" w:cs="Arial"/>
          <w:b/>
          <w:snapToGrid w:val="0"/>
          <w:color w:val="000000" w:themeColor="text1"/>
          <w:sz w:val="22"/>
          <w:szCs w:val="22"/>
        </w:rPr>
      </w:pPr>
    </w:p>
    <w:p w14:paraId="2C8433CD" w14:textId="77777777" w:rsidR="00BF15FA" w:rsidRPr="002E595F" w:rsidRDefault="00BF15FA" w:rsidP="00BF15FA">
      <w:pPr>
        <w:widowControl w:val="0"/>
        <w:jc w:val="center"/>
        <w:rPr>
          <w:rFonts w:ascii="Arial" w:hAnsi="Arial" w:cs="Arial"/>
          <w:b/>
          <w:snapToGrid w:val="0"/>
          <w:color w:val="000000" w:themeColor="text1"/>
          <w:sz w:val="22"/>
          <w:szCs w:val="22"/>
        </w:rPr>
      </w:pPr>
      <w:r w:rsidRPr="002E595F">
        <w:rPr>
          <w:rFonts w:ascii="Arial" w:hAnsi="Arial" w:cs="Arial"/>
          <w:b/>
          <w:snapToGrid w:val="0"/>
          <w:color w:val="000000" w:themeColor="text1"/>
          <w:sz w:val="22"/>
          <w:szCs w:val="22"/>
        </w:rPr>
        <w:t>§ 7</w:t>
      </w:r>
    </w:p>
    <w:p w14:paraId="66C41B1C" w14:textId="77777777" w:rsidR="00BF15FA" w:rsidRPr="002E595F" w:rsidRDefault="00BF15FA" w:rsidP="00BF15FA">
      <w:pPr>
        <w:widowControl w:val="0"/>
        <w:jc w:val="center"/>
        <w:rPr>
          <w:rFonts w:ascii="Arial" w:hAnsi="Arial" w:cs="Arial"/>
          <w:b/>
          <w:snapToGrid w:val="0"/>
          <w:color w:val="000000" w:themeColor="text1"/>
          <w:sz w:val="22"/>
          <w:szCs w:val="22"/>
        </w:rPr>
      </w:pPr>
      <w:r w:rsidRPr="002E595F">
        <w:rPr>
          <w:rFonts w:ascii="Arial" w:hAnsi="Arial" w:cs="Arial"/>
          <w:b/>
          <w:snapToGrid w:val="0"/>
          <w:color w:val="000000" w:themeColor="text1"/>
          <w:sz w:val="22"/>
          <w:szCs w:val="22"/>
        </w:rPr>
        <w:t>PRAWA AUTORSKIE</w:t>
      </w:r>
    </w:p>
    <w:p w14:paraId="0C50E0A2" w14:textId="77777777" w:rsidR="00BF15FA" w:rsidRPr="002E595F" w:rsidRDefault="00BF15FA" w:rsidP="00BF15FA">
      <w:pPr>
        <w:pStyle w:val="Tekstpodstawowywcity"/>
        <w:widowControl w:val="0"/>
        <w:numPr>
          <w:ilvl w:val="0"/>
          <w:numId w:val="6"/>
        </w:numPr>
        <w:tabs>
          <w:tab w:val="clear" w:pos="360"/>
        </w:tabs>
        <w:snapToGrid w:val="0"/>
        <w:ind w:left="284" w:hanging="284"/>
        <w:jc w:val="both"/>
        <w:rPr>
          <w:rFonts w:ascii="Arial" w:hAnsi="Arial" w:cs="Arial"/>
          <w:b w:val="0"/>
          <w:color w:val="000000" w:themeColor="text1"/>
          <w:szCs w:val="22"/>
        </w:rPr>
      </w:pPr>
      <w:r w:rsidRPr="002E595F">
        <w:rPr>
          <w:rFonts w:ascii="Arial" w:hAnsi="Arial" w:cs="Arial"/>
          <w:b w:val="0"/>
          <w:color w:val="000000" w:themeColor="text1"/>
          <w:szCs w:val="22"/>
        </w:rPr>
        <w:t xml:space="preserve">Wykonawca oświadcza, że przysługuje mu całość nieograniczonych majątkowych praw autorskich do utworów dostarczonych w ramach przedmiotu umowy oraz, że nie naruszają one praw własności intelektualnej osób trzecich. </w:t>
      </w:r>
    </w:p>
    <w:p w14:paraId="15C66A11" w14:textId="77777777" w:rsidR="00BF15FA" w:rsidRPr="002E595F" w:rsidRDefault="00BF15FA" w:rsidP="00BF15FA">
      <w:pPr>
        <w:pStyle w:val="Tekstpodstawowywcity"/>
        <w:widowControl w:val="0"/>
        <w:numPr>
          <w:ilvl w:val="0"/>
          <w:numId w:val="6"/>
        </w:numPr>
        <w:tabs>
          <w:tab w:val="clear" w:pos="360"/>
        </w:tabs>
        <w:snapToGrid w:val="0"/>
        <w:ind w:left="284" w:hanging="284"/>
        <w:jc w:val="both"/>
        <w:rPr>
          <w:rFonts w:ascii="Arial" w:hAnsi="Arial" w:cs="Arial"/>
          <w:b w:val="0"/>
          <w:color w:val="000000" w:themeColor="text1"/>
          <w:szCs w:val="22"/>
        </w:rPr>
      </w:pPr>
      <w:r w:rsidRPr="002E595F">
        <w:rPr>
          <w:rFonts w:ascii="Arial" w:hAnsi="Arial" w:cs="Arial"/>
          <w:b w:val="0"/>
          <w:color w:val="000000" w:themeColor="text1"/>
          <w:szCs w:val="22"/>
        </w:rPr>
        <w:t>Z chwilą odbioru przedmiotu umowy, w ramach którego został dostarczony utwór, Wykonawca przenosi na Zamawiającego w ramach wynagrodzenia określonego w umowie, całość majątkowych praw autorskich do wchodzących w skład przedmiotu umowy utworów nie będących programami komputerowymi, na wszystkich znanych w chwili zawarcia niniejszej umowy polach eksploatacji, w szczególności na następujących polach eksploatacji:</w:t>
      </w:r>
    </w:p>
    <w:p w14:paraId="77DFBF07" w14:textId="77777777" w:rsidR="00BF15FA" w:rsidRPr="002E595F" w:rsidRDefault="00BF15FA" w:rsidP="00FF6780">
      <w:pPr>
        <w:pStyle w:val="Tekstpodstawowywcity"/>
        <w:widowControl w:val="0"/>
        <w:numPr>
          <w:ilvl w:val="0"/>
          <w:numId w:val="2"/>
        </w:numPr>
        <w:tabs>
          <w:tab w:val="clear" w:pos="360"/>
        </w:tabs>
        <w:snapToGrid w:val="0"/>
        <w:ind w:left="567" w:hanging="283"/>
        <w:jc w:val="both"/>
        <w:rPr>
          <w:rFonts w:ascii="Arial" w:hAnsi="Arial" w:cs="Arial"/>
          <w:b w:val="0"/>
          <w:color w:val="000000" w:themeColor="text1"/>
          <w:szCs w:val="22"/>
        </w:rPr>
      </w:pPr>
      <w:r w:rsidRPr="002E595F">
        <w:rPr>
          <w:rFonts w:ascii="Arial" w:hAnsi="Arial" w:cs="Arial"/>
          <w:b w:val="0"/>
          <w:color w:val="000000" w:themeColor="text1"/>
          <w:szCs w:val="22"/>
        </w:rPr>
        <w:t>utrwalanie i zwielokrotnianie utworu – w szczególności wytwarzanie dowolną techniką egzemplarzy utworu, w tym techniką drukarską, reprograficzną, zapisu magnetycznego oraz techniką cyfrową, wprowadzanie do pamięci dowolnej ilości komputerów, przenoszenie na inne nośniki informacji,</w:t>
      </w:r>
    </w:p>
    <w:p w14:paraId="5DB059DD" w14:textId="77777777" w:rsidR="00BF15FA" w:rsidRPr="002E595F" w:rsidRDefault="00BF15FA" w:rsidP="00FF6780">
      <w:pPr>
        <w:pStyle w:val="Tekstpodstawowywcity"/>
        <w:widowControl w:val="0"/>
        <w:numPr>
          <w:ilvl w:val="0"/>
          <w:numId w:val="2"/>
        </w:numPr>
        <w:tabs>
          <w:tab w:val="clear" w:pos="360"/>
        </w:tabs>
        <w:snapToGrid w:val="0"/>
        <w:ind w:left="567" w:hanging="283"/>
        <w:jc w:val="both"/>
        <w:rPr>
          <w:rFonts w:ascii="Arial" w:hAnsi="Arial" w:cs="Arial"/>
          <w:b w:val="0"/>
          <w:color w:val="000000" w:themeColor="text1"/>
          <w:szCs w:val="22"/>
        </w:rPr>
      </w:pPr>
      <w:r w:rsidRPr="002E595F">
        <w:rPr>
          <w:rFonts w:ascii="Arial" w:hAnsi="Arial" w:cs="Arial"/>
          <w:b w:val="0"/>
          <w:color w:val="000000" w:themeColor="text1"/>
          <w:szCs w:val="22"/>
        </w:rPr>
        <w:t>w zakresie obrotu – w szczególności obrót oryginałem albo egzemplarzami, na których utwór utrwalono – wprowadzanie do obrotu (np. sprzedaż), użyczenie, licencjonowanie lub najem</w:t>
      </w:r>
      <w:r w:rsidR="008874E3" w:rsidRPr="002E595F">
        <w:rPr>
          <w:rFonts w:ascii="Arial" w:hAnsi="Arial" w:cs="Arial"/>
          <w:b w:val="0"/>
          <w:color w:val="000000" w:themeColor="text1"/>
          <w:szCs w:val="22"/>
        </w:rPr>
        <w:t xml:space="preserve"> </w:t>
      </w:r>
      <w:r w:rsidRPr="002E595F">
        <w:rPr>
          <w:rFonts w:ascii="Arial" w:hAnsi="Arial" w:cs="Arial"/>
          <w:b w:val="0"/>
          <w:color w:val="000000" w:themeColor="text1"/>
          <w:szCs w:val="22"/>
        </w:rPr>
        <w:t>/dzierżawa oryginału albo egzemplarzy,</w:t>
      </w:r>
    </w:p>
    <w:p w14:paraId="517469E5" w14:textId="77777777" w:rsidR="00BF15FA" w:rsidRPr="002E595F" w:rsidRDefault="00BF15FA" w:rsidP="00FF6780">
      <w:pPr>
        <w:pStyle w:val="Tekstpodstawowywcity"/>
        <w:widowControl w:val="0"/>
        <w:numPr>
          <w:ilvl w:val="0"/>
          <w:numId w:val="2"/>
        </w:numPr>
        <w:tabs>
          <w:tab w:val="clear" w:pos="360"/>
        </w:tabs>
        <w:snapToGrid w:val="0"/>
        <w:ind w:left="567" w:hanging="283"/>
        <w:jc w:val="both"/>
        <w:rPr>
          <w:rFonts w:ascii="Arial" w:hAnsi="Arial" w:cs="Arial"/>
          <w:b w:val="0"/>
          <w:color w:val="000000" w:themeColor="text1"/>
          <w:szCs w:val="22"/>
        </w:rPr>
      </w:pPr>
      <w:r w:rsidRPr="002E595F">
        <w:rPr>
          <w:rFonts w:ascii="Arial" w:hAnsi="Arial" w:cs="Arial"/>
          <w:b w:val="0"/>
          <w:color w:val="000000" w:themeColor="text1"/>
          <w:szCs w:val="22"/>
        </w:rPr>
        <w:t xml:space="preserve">w zakresie rozpowszechniania utworu w sposób inny niż określony w punktach powyższych – publiczne wykonanie, wystawienie, wyświetlenie, odtworzenie oraz nadawanie i reemitowanie, a także publiczne udostępnianie utworu w taki sposób, aby </w:t>
      </w:r>
      <w:r w:rsidR="00A8493D" w:rsidRPr="002E595F">
        <w:rPr>
          <w:rFonts w:ascii="Arial" w:hAnsi="Arial" w:cs="Arial"/>
          <w:b w:val="0"/>
          <w:color w:val="000000" w:themeColor="text1"/>
          <w:szCs w:val="22"/>
        </w:rPr>
        <w:t>każdy mógł mieć do niego dostęp</w:t>
      </w:r>
      <w:r w:rsidR="00A8493D" w:rsidRPr="002E595F">
        <w:rPr>
          <w:rFonts w:ascii="Arial" w:hAnsi="Arial" w:cs="Arial"/>
          <w:b w:val="0"/>
          <w:color w:val="000000" w:themeColor="text1"/>
          <w:szCs w:val="22"/>
        </w:rPr>
        <w:br/>
      </w:r>
      <w:r w:rsidRPr="002E595F">
        <w:rPr>
          <w:rFonts w:ascii="Arial" w:hAnsi="Arial" w:cs="Arial"/>
          <w:b w:val="0"/>
          <w:color w:val="000000" w:themeColor="text1"/>
          <w:szCs w:val="22"/>
        </w:rPr>
        <w:t>w miejscu i w czasie przez siebie wybranym (np. wprowadzenie do sieci Internet i Intranet),</w:t>
      </w:r>
    </w:p>
    <w:p w14:paraId="7A0F64A2" w14:textId="77777777" w:rsidR="00BF15FA" w:rsidRPr="002E595F" w:rsidRDefault="00BF15FA" w:rsidP="00FF6780">
      <w:pPr>
        <w:pStyle w:val="Tekstpodstawowywcity"/>
        <w:widowControl w:val="0"/>
        <w:numPr>
          <w:ilvl w:val="0"/>
          <w:numId w:val="2"/>
        </w:numPr>
        <w:tabs>
          <w:tab w:val="clear" w:pos="360"/>
        </w:tabs>
        <w:snapToGrid w:val="0"/>
        <w:ind w:left="567" w:hanging="283"/>
        <w:jc w:val="both"/>
        <w:rPr>
          <w:rFonts w:ascii="Arial" w:hAnsi="Arial" w:cs="Arial"/>
          <w:b w:val="0"/>
          <w:color w:val="000000" w:themeColor="text1"/>
          <w:szCs w:val="22"/>
        </w:rPr>
      </w:pPr>
      <w:r w:rsidRPr="002E595F">
        <w:rPr>
          <w:rFonts w:ascii="Arial" w:hAnsi="Arial" w:cs="Arial"/>
          <w:b w:val="0"/>
          <w:color w:val="000000" w:themeColor="text1"/>
          <w:szCs w:val="22"/>
        </w:rPr>
        <w:t>prawo korzystania przez siebie lub na swoje zlecenie z dostarczonej dokumentacji,</w:t>
      </w:r>
      <w:r w:rsidR="00A8493D" w:rsidRPr="002E595F">
        <w:rPr>
          <w:rFonts w:ascii="Arial" w:hAnsi="Arial" w:cs="Arial"/>
          <w:b w:val="0"/>
          <w:color w:val="000000" w:themeColor="text1"/>
          <w:szCs w:val="22"/>
        </w:rPr>
        <w:br/>
      </w:r>
      <w:r w:rsidRPr="002E595F">
        <w:rPr>
          <w:rFonts w:ascii="Arial" w:hAnsi="Arial" w:cs="Arial"/>
          <w:b w:val="0"/>
          <w:color w:val="000000" w:themeColor="text1"/>
          <w:szCs w:val="22"/>
        </w:rPr>
        <w:t>w szczególności dla celów projektowania i realizacji inwestycji – zastosowanie do przedmiotowej inwestycji oraz dalszych, bez ograniczenia, w tym prawo do wyboru Wykonawcy inwestycji, eksploatacji, remontów, modernizacji.</w:t>
      </w:r>
    </w:p>
    <w:p w14:paraId="0E8AA4EA" w14:textId="77777777" w:rsidR="0049569C" w:rsidRPr="003F2451" w:rsidRDefault="0049569C" w:rsidP="0049569C">
      <w:pPr>
        <w:pStyle w:val="Tekstpodstawowywcity"/>
        <w:widowControl w:val="0"/>
        <w:numPr>
          <w:ilvl w:val="0"/>
          <w:numId w:val="6"/>
        </w:numPr>
        <w:tabs>
          <w:tab w:val="clear" w:pos="360"/>
        </w:tabs>
        <w:snapToGrid w:val="0"/>
        <w:ind w:left="284" w:hanging="284"/>
        <w:jc w:val="both"/>
        <w:rPr>
          <w:rFonts w:ascii="Arial" w:hAnsi="Arial" w:cs="Arial"/>
          <w:b w:val="0"/>
          <w:color w:val="FF0000"/>
        </w:rPr>
      </w:pPr>
      <w:r w:rsidRPr="003F2451">
        <w:rPr>
          <w:rFonts w:ascii="Arial" w:hAnsi="Arial" w:cs="Arial"/>
          <w:b w:val="0"/>
          <w:bCs/>
          <w:color w:val="FF0000"/>
        </w:rPr>
        <w:t>Ponadto wraz z przeniesieniem autorskich praw m</w:t>
      </w:r>
      <w:r>
        <w:rPr>
          <w:rFonts w:ascii="Arial" w:hAnsi="Arial" w:cs="Arial"/>
          <w:b w:val="0"/>
          <w:bCs/>
          <w:color w:val="FF0000"/>
        </w:rPr>
        <w:t xml:space="preserve">ajątkowych, Wykonawca przenosi </w:t>
      </w:r>
      <w:r>
        <w:rPr>
          <w:rFonts w:ascii="Arial" w:hAnsi="Arial" w:cs="Arial"/>
          <w:b w:val="0"/>
          <w:bCs/>
          <w:color w:val="FF0000"/>
        </w:rPr>
        <w:br/>
      </w:r>
      <w:r w:rsidRPr="003F2451">
        <w:rPr>
          <w:rFonts w:ascii="Arial" w:hAnsi="Arial" w:cs="Arial"/>
          <w:b w:val="0"/>
          <w:bCs/>
          <w:color w:val="FF0000"/>
        </w:rPr>
        <w:t>na Zamawiającego w ramach wynagrodzen</w:t>
      </w:r>
      <w:r>
        <w:rPr>
          <w:rFonts w:ascii="Arial" w:hAnsi="Arial" w:cs="Arial"/>
          <w:b w:val="0"/>
          <w:bCs/>
          <w:color w:val="FF0000"/>
        </w:rPr>
        <w:t xml:space="preserve">ia określonego w umowie, prawo </w:t>
      </w:r>
      <w:r w:rsidRPr="003F2451">
        <w:rPr>
          <w:rFonts w:ascii="Arial" w:hAnsi="Arial" w:cs="Arial"/>
          <w:b w:val="0"/>
          <w:bCs/>
          <w:color w:val="FF0000"/>
        </w:rPr>
        <w:t>do wykonywania autorskich praw zależnych do utworów stanowiących przedmiot umowy, bez jakichkolwiek ograniczeń, w szczególności do udzielania zezwoleń na dokonywanie opracowań utworów stanowiących przedmiot umow</w:t>
      </w:r>
      <w:r>
        <w:rPr>
          <w:rFonts w:ascii="Arial" w:hAnsi="Arial" w:cs="Arial"/>
          <w:b w:val="0"/>
          <w:bCs/>
          <w:color w:val="FF0000"/>
        </w:rPr>
        <w:t xml:space="preserve">y oraz prawo do rozporządzania </w:t>
      </w:r>
      <w:r w:rsidRPr="003F2451">
        <w:rPr>
          <w:rFonts w:ascii="Arial" w:hAnsi="Arial" w:cs="Arial"/>
          <w:b w:val="0"/>
          <w:bCs/>
          <w:color w:val="FF0000"/>
        </w:rPr>
        <w:t xml:space="preserve">i korzystania z opracowań </w:t>
      </w:r>
      <w:r w:rsidRPr="003F2451">
        <w:rPr>
          <w:rFonts w:ascii="Arial" w:hAnsi="Arial" w:cs="Arial"/>
          <w:b w:val="0"/>
          <w:bCs/>
          <w:color w:val="FF0000"/>
        </w:rPr>
        <w:lastRenderedPageBreak/>
        <w:t>utworów stanowiących przedmiot umowy.</w:t>
      </w:r>
    </w:p>
    <w:p w14:paraId="4D8C0B29" w14:textId="77777777" w:rsidR="00BF15FA" w:rsidRPr="002E595F" w:rsidRDefault="00BF15FA" w:rsidP="00BF15FA">
      <w:pPr>
        <w:pStyle w:val="Tekstpodstawowywcity"/>
        <w:ind w:left="2" w:hanging="2"/>
        <w:jc w:val="center"/>
        <w:rPr>
          <w:rFonts w:ascii="Arial" w:hAnsi="Arial" w:cs="Arial"/>
          <w:color w:val="000000" w:themeColor="text1"/>
          <w:sz w:val="16"/>
          <w:szCs w:val="16"/>
        </w:rPr>
      </w:pPr>
    </w:p>
    <w:p w14:paraId="10951364" w14:textId="77777777" w:rsidR="00BF15FA" w:rsidRPr="002E595F" w:rsidRDefault="00BF15FA" w:rsidP="00BF15FA">
      <w:pPr>
        <w:pStyle w:val="Tekstpodstawowywcity"/>
        <w:ind w:left="2" w:hanging="2"/>
        <w:jc w:val="center"/>
        <w:rPr>
          <w:rFonts w:ascii="Arial" w:hAnsi="Arial" w:cs="Arial"/>
          <w:color w:val="000000" w:themeColor="text1"/>
          <w:szCs w:val="22"/>
        </w:rPr>
      </w:pPr>
      <w:r w:rsidRPr="002E595F">
        <w:rPr>
          <w:rFonts w:ascii="Arial" w:hAnsi="Arial" w:cs="Arial"/>
          <w:color w:val="000000" w:themeColor="text1"/>
          <w:szCs w:val="22"/>
        </w:rPr>
        <w:t>§ 8</w:t>
      </w:r>
    </w:p>
    <w:p w14:paraId="4215A198" w14:textId="77777777" w:rsidR="00BF15FA" w:rsidRPr="002E595F" w:rsidRDefault="00BF15FA" w:rsidP="00BF15FA">
      <w:pPr>
        <w:pStyle w:val="Tekstpodstawowywcity"/>
        <w:ind w:left="2" w:hanging="2"/>
        <w:jc w:val="center"/>
        <w:rPr>
          <w:rFonts w:ascii="Arial" w:hAnsi="Arial" w:cs="Arial"/>
          <w:color w:val="000000" w:themeColor="text1"/>
          <w:szCs w:val="22"/>
        </w:rPr>
      </w:pPr>
      <w:r w:rsidRPr="002E595F">
        <w:rPr>
          <w:rFonts w:ascii="Arial" w:hAnsi="Arial" w:cs="Arial"/>
          <w:color w:val="000000" w:themeColor="text1"/>
          <w:szCs w:val="22"/>
        </w:rPr>
        <w:t>PRZEDSTAWICIELE STRON</w:t>
      </w:r>
    </w:p>
    <w:p w14:paraId="52E51BE2" w14:textId="77777777" w:rsidR="00BF15FA" w:rsidRPr="002E595F" w:rsidRDefault="00BF15FA" w:rsidP="00BF15FA">
      <w:pPr>
        <w:pStyle w:val="Tekstpodstawowywcity"/>
        <w:widowControl w:val="0"/>
        <w:numPr>
          <w:ilvl w:val="1"/>
          <w:numId w:val="2"/>
        </w:numPr>
        <w:tabs>
          <w:tab w:val="clear" w:pos="360"/>
        </w:tabs>
        <w:snapToGrid w:val="0"/>
        <w:ind w:left="284" w:hanging="284"/>
        <w:jc w:val="both"/>
        <w:rPr>
          <w:rFonts w:ascii="Arial" w:hAnsi="Arial" w:cs="Arial"/>
          <w:b w:val="0"/>
          <w:color w:val="000000" w:themeColor="text1"/>
          <w:szCs w:val="22"/>
        </w:rPr>
      </w:pPr>
      <w:r w:rsidRPr="002E595F">
        <w:rPr>
          <w:rFonts w:ascii="Arial" w:hAnsi="Arial" w:cs="Arial"/>
          <w:b w:val="0"/>
          <w:color w:val="000000" w:themeColor="text1"/>
          <w:szCs w:val="22"/>
        </w:rPr>
        <w:t>Przedstawicielami Zamawiającego, wykonującymi postanowienia umowy są:</w:t>
      </w:r>
    </w:p>
    <w:p w14:paraId="3A6B9ADF" w14:textId="2164EB1B" w:rsidR="00BF15FA" w:rsidRPr="00DC2FD3" w:rsidRDefault="00037BB2" w:rsidP="00A36B9C">
      <w:pPr>
        <w:pStyle w:val="Tekstpodstawowywcity"/>
        <w:widowControl w:val="0"/>
        <w:numPr>
          <w:ilvl w:val="1"/>
          <w:numId w:val="15"/>
        </w:numPr>
        <w:snapToGrid w:val="0"/>
        <w:ind w:left="567" w:hanging="283"/>
        <w:jc w:val="both"/>
        <w:rPr>
          <w:rFonts w:ascii="Arial" w:hAnsi="Arial" w:cs="Arial"/>
          <w:b w:val="0"/>
          <w:color w:val="FF0000"/>
          <w:szCs w:val="22"/>
        </w:rPr>
      </w:pPr>
      <w:r>
        <w:rPr>
          <w:rFonts w:ascii="Arial" w:hAnsi="Arial" w:cs="Arial"/>
          <w:b w:val="0"/>
          <w:color w:val="FF0000"/>
          <w:szCs w:val="22"/>
        </w:rPr>
        <w:t>Magdalena Janiak</w:t>
      </w:r>
      <w:r w:rsidR="00A33781" w:rsidRPr="00DC2FD3">
        <w:rPr>
          <w:rFonts w:ascii="Arial" w:hAnsi="Arial" w:cs="Arial"/>
          <w:b w:val="0"/>
          <w:color w:val="FF0000"/>
          <w:szCs w:val="22"/>
        </w:rPr>
        <w:t xml:space="preserve"> – Główny Specjalista</w:t>
      </w:r>
      <w:r w:rsidR="00BF15FA" w:rsidRPr="00DC2FD3">
        <w:rPr>
          <w:rFonts w:ascii="Arial" w:hAnsi="Arial" w:cs="Arial"/>
          <w:b w:val="0"/>
          <w:color w:val="FF0000"/>
          <w:szCs w:val="22"/>
        </w:rPr>
        <w:t xml:space="preserve"> Wydziału Inwestycji Miasta (koordynator),</w:t>
      </w:r>
    </w:p>
    <w:p w14:paraId="16C9A2CE" w14:textId="3003F88E" w:rsidR="00037BB2" w:rsidRDefault="00037BB2" w:rsidP="00A36B9C">
      <w:pPr>
        <w:pStyle w:val="Tekstpodstawowywcity"/>
        <w:widowControl w:val="0"/>
        <w:numPr>
          <w:ilvl w:val="1"/>
          <w:numId w:val="15"/>
        </w:numPr>
        <w:snapToGrid w:val="0"/>
        <w:ind w:left="567" w:hanging="283"/>
        <w:jc w:val="both"/>
        <w:rPr>
          <w:rFonts w:ascii="Arial" w:hAnsi="Arial" w:cs="Arial"/>
          <w:b w:val="0"/>
          <w:color w:val="FF0000"/>
          <w:szCs w:val="22"/>
        </w:rPr>
      </w:pPr>
      <w:r>
        <w:rPr>
          <w:rFonts w:ascii="Arial" w:hAnsi="Arial" w:cs="Arial"/>
          <w:b w:val="0"/>
          <w:color w:val="FF0000"/>
          <w:szCs w:val="22"/>
        </w:rPr>
        <w:t>……………………….</w:t>
      </w:r>
      <w:r w:rsidR="001B24F8" w:rsidRPr="00DC2FD3">
        <w:rPr>
          <w:rFonts w:ascii="Arial" w:hAnsi="Arial" w:cs="Arial"/>
          <w:b w:val="0"/>
          <w:color w:val="FF0000"/>
          <w:szCs w:val="22"/>
        </w:rPr>
        <w:t xml:space="preserve"> </w:t>
      </w:r>
      <w:r w:rsidR="00BF15FA" w:rsidRPr="00DC2FD3">
        <w:rPr>
          <w:rFonts w:ascii="Arial" w:hAnsi="Arial" w:cs="Arial"/>
          <w:b w:val="0"/>
          <w:color w:val="FF0000"/>
          <w:szCs w:val="22"/>
        </w:rPr>
        <w:t xml:space="preserve">– </w:t>
      </w:r>
      <w:r w:rsidR="00A33781" w:rsidRPr="00DC2FD3">
        <w:rPr>
          <w:rFonts w:ascii="Arial" w:hAnsi="Arial" w:cs="Arial"/>
          <w:b w:val="0"/>
          <w:color w:val="FF0000"/>
          <w:szCs w:val="22"/>
        </w:rPr>
        <w:t>Inspektor</w:t>
      </w:r>
      <w:r w:rsidR="005126F3" w:rsidRPr="00DC2FD3">
        <w:rPr>
          <w:rFonts w:ascii="Arial" w:hAnsi="Arial" w:cs="Arial"/>
          <w:b w:val="0"/>
          <w:color w:val="FF0000"/>
          <w:szCs w:val="22"/>
        </w:rPr>
        <w:t xml:space="preserve"> Nadzoru Inwestorskie</w:t>
      </w:r>
      <w:r w:rsidR="00FF6780" w:rsidRPr="00DC2FD3">
        <w:rPr>
          <w:rFonts w:ascii="Arial" w:hAnsi="Arial" w:cs="Arial"/>
          <w:b w:val="0"/>
          <w:color w:val="FF0000"/>
          <w:szCs w:val="22"/>
        </w:rPr>
        <w:t>go Wydziału Inwestycji Miasta –</w:t>
      </w:r>
      <w:r w:rsidR="00BB1EDA" w:rsidRPr="00DC2FD3">
        <w:rPr>
          <w:rFonts w:ascii="Arial" w:hAnsi="Arial" w:cs="Arial"/>
          <w:b w:val="0"/>
          <w:color w:val="FF0000"/>
          <w:szCs w:val="22"/>
        </w:rPr>
        <w:t xml:space="preserve"> </w:t>
      </w:r>
      <w:r w:rsidR="005126F3" w:rsidRPr="00DC2FD3">
        <w:rPr>
          <w:rFonts w:ascii="Arial" w:hAnsi="Arial" w:cs="Arial"/>
          <w:b w:val="0"/>
          <w:color w:val="FF0000"/>
          <w:szCs w:val="22"/>
        </w:rPr>
        <w:t xml:space="preserve">spec. </w:t>
      </w:r>
      <w:r w:rsidR="00702798" w:rsidRPr="00DC2FD3">
        <w:rPr>
          <w:rFonts w:ascii="Arial" w:hAnsi="Arial" w:cs="Arial"/>
          <w:b w:val="0"/>
          <w:color w:val="FF0000"/>
          <w:szCs w:val="22"/>
        </w:rPr>
        <w:t>konstrukcyjno-budowlana</w:t>
      </w:r>
      <w:r w:rsidR="00A433FF" w:rsidRPr="00DC2FD3">
        <w:rPr>
          <w:rFonts w:ascii="Arial" w:hAnsi="Arial" w:cs="Arial"/>
          <w:b w:val="0"/>
          <w:color w:val="FF0000"/>
          <w:szCs w:val="22"/>
        </w:rPr>
        <w:t>,</w:t>
      </w:r>
    </w:p>
    <w:p w14:paraId="2363342F" w14:textId="354811D1" w:rsidR="00DD47D6" w:rsidRPr="00DD47D6" w:rsidRDefault="00DD47D6" w:rsidP="00DD47D6">
      <w:pPr>
        <w:pStyle w:val="Tekstpodstawowywcity"/>
        <w:widowControl w:val="0"/>
        <w:numPr>
          <w:ilvl w:val="1"/>
          <w:numId w:val="2"/>
        </w:numPr>
        <w:tabs>
          <w:tab w:val="clear" w:pos="360"/>
        </w:tabs>
        <w:snapToGrid w:val="0"/>
        <w:spacing w:line="276" w:lineRule="auto"/>
        <w:ind w:left="284" w:hanging="284"/>
        <w:jc w:val="both"/>
        <w:rPr>
          <w:rFonts w:ascii="Arial" w:hAnsi="Arial" w:cs="Arial"/>
          <w:b w:val="0"/>
          <w:szCs w:val="22"/>
        </w:rPr>
      </w:pPr>
      <w:r w:rsidRPr="003024E4">
        <w:rPr>
          <w:rFonts w:ascii="Arial" w:hAnsi="Arial" w:cs="Arial"/>
          <w:b w:val="0"/>
          <w:szCs w:val="22"/>
        </w:rPr>
        <w:t>Ww. osoby działają w granicach umocowania nadanego im umową o pracę.</w:t>
      </w:r>
    </w:p>
    <w:p w14:paraId="62262D70" w14:textId="17F931A5" w:rsidR="005D1B2C" w:rsidRPr="00DD47D6" w:rsidRDefault="00BF15FA" w:rsidP="00DD47D6">
      <w:pPr>
        <w:pStyle w:val="Tekstpodstawowywcity"/>
        <w:widowControl w:val="0"/>
        <w:numPr>
          <w:ilvl w:val="1"/>
          <w:numId w:val="2"/>
        </w:numPr>
        <w:tabs>
          <w:tab w:val="clear" w:pos="360"/>
        </w:tabs>
        <w:snapToGrid w:val="0"/>
        <w:ind w:left="284" w:hanging="284"/>
        <w:jc w:val="both"/>
        <w:rPr>
          <w:rFonts w:ascii="Arial" w:hAnsi="Arial" w:cs="Arial"/>
          <w:b w:val="0"/>
          <w:color w:val="000000" w:themeColor="text1"/>
          <w:szCs w:val="22"/>
        </w:rPr>
      </w:pPr>
      <w:r w:rsidRPr="002E595F">
        <w:rPr>
          <w:rFonts w:ascii="Arial" w:hAnsi="Arial" w:cs="Arial"/>
          <w:b w:val="0"/>
          <w:color w:val="000000" w:themeColor="text1"/>
          <w:szCs w:val="22"/>
        </w:rPr>
        <w:t xml:space="preserve">Przedstawicielem Wykonawcy </w:t>
      </w:r>
      <w:r w:rsidR="00DD47D6">
        <w:rPr>
          <w:rFonts w:ascii="Arial" w:hAnsi="Arial" w:cs="Arial"/>
          <w:b w:val="0"/>
          <w:color w:val="000000" w:themeColor="text1"/>
          <w:szCs w:val="22"/>
        </w:rPr>
        <w:t>jest ……….</w:t>
      </w:r>
      <w:r w:rsidR="005D1B2C" w:rsidRPr="00DD47D6">
        <w:rPr>
          <w:rFonts w:ascii="Arial" w:hAnsi="Arial" w:cs="Arial"/>
          <w:b w:val="0"/>
          <w:color w:val="000000" w:themeColor="text1"/>
          <w:szCs w:val="22"/>
        </w:rPr>
        <w:t>…………………………………………………………….</w:t>
      </w:r>
    </w:p>
    <w:p w14:paraId="6DA17C3E" w14:textId="77777777" w:rsidR="00F33625" w:rsidRPr="002E595F" w:rsidRDefault="00F33625" w:rsidP="007E329D">
      <w:pPr>
        <w:widowControl w:val="0"/>
        <w:tabs>
          <w:tab w:val="left" w:pos="567"/>
        </w:tabs>
        <w:rPr>
          <w:rFonts w:ascii="Arial" w:hAnsi="Arial" w:cs="Arial"/>
          <w:b/>
          <w:snapToGrid w:val="0"/>
          <w:color w:val="000000" w:themeColor="text1"/>
          <w:sz w:val="16"/>
          <w:szCs w:val="16"/>
        </w:rPr>
      </w:pPr>
    </w:p>
    <w:p w14:paraId="6728389A" w14:textId="77777777" w:rsidR="00907AF5" w:rsidRPr="002E595F" w:rsidRDefault="00907AF5" w:rsidP="00907AF5">
      <w:pPr>
        <w:widowControl w:val="0"/>
        <w:tabs>
          <w:tab w:val="left" w:pos="567"/>
        </w:tabs>
        <w:jc w:val="center"/>
        <w:rPr>
          <w:rFonts w:ascii="Arial" w:hAnsi="Arial" w:cs="Arial"/>
          <w:b/>
          <w:snapToGrid w:val="0"/>
          <w:color w:val="000000" w:themeColor="text1"/>
          <w:sz w:val="22"/>
          <w:szCs w:val="22"/>
        </w:rPr>
      </w:pPr>
      <w:r w:rsidRPr="002E595F">
        <w:rPr>
          <w:rFonts w:ascii="Arial" w:hAnsi="Arial" w:cs="Arial"/>
          <w:b/>
          <w:snapToGrid w:val="0"/>
          <w:color w:val="000000" w:themeColor="text1"/>
          <w:sz w:val="22"/>
          <w:szCs w:val="22"/>
        </w:rPr>
        <w:t>§ 9</w:t>
      </w:r>
    </w:p>
    <w:p w14:paraId="0D10634F" w14:textId="31EB96CB" w:rsidR="00BF15FA" w:rsidRPr="002E595F" w:rsidRDefault="00BF15FA" w:rsidP="00BF15FA">
      <w:pPr>
        <w:widowControl w:val="0"/>
        <w:jc w:val="center"/>
        <w:rPr>
          <w:rFonts w:ascii="Arial" w:hAnsi="Arial" w:cs="Arial"/>
          <w:b/>
          <w:snapToGrid w:val="0"/>
          <w:color w:val="000000" w:themeColor="text1"/>
          <w:sz w:val="22"/>
          <w:szCs w:val="22"/>
        </w:rPr>
      </w:pPr>
      <w:r w:rsidRPr="002E595F">
        <w:rPr>
          <w:rFonts w:ascii="Arial" w:hAnsi="Arial" w:cs="Arial"/>
          <w:b/>
          <w:snapToGrid w:val="0"/>
          <w:color w:val="000000" w:themeColor="text1"/>
          <w:sz w:val="22"/>
          <w:szCs w:val="22"/>
        </w:rPr>
        <w:t>RĘKOJMIA ZA WADY</w:t>
      </w:r>
      <w:r w:rsidR="0049569C">
        <w:rPr>
          <w:rFonts w:ascii="Arial" w:hAnsi="Arial" w:cs="Arial"/>
          <w:b/>
          <w:snapToGrid w:val="0"/>
          <w:color w:val="000000" w:themeColor="text1"/>
          <w:sz w:val="22"/>
          <w:szCs w:val="22"/>
        </w:rPr>
        <w:t xml:space="preserve"> I GWARANCJA</w:t>
      </w:r>
    </w:p>
    <w:p w14:paraId="48BE8EBD" w14:textId="77777777" w:rsidR="00BF15FA" w:rsidRPr="002E595F" w:rsidRDefault="00BF15FA" w:rsidP="00BF15FA">
      <w:pPr>
        <w:widowControl w:val="0"/>
        <w:numPr>
          <w:ilvl w:val="3"/>
          <w:numId w:val="4"/>
        </w:numPr>
        <w:tabs>
          <w:tab w:val="clear" w:pos="2880"/>
        </w:tabs>
        <w:ind w:left="284" w:hanging="284"/>
        <w:jc w:val="both"/>
        <w:rPr>
          <w:rFonts w:ascii="Arial" w:hAnsi="Arial" w:cs="Arial"/>
          <w:snapToGrid w:val="0"/>
          <w:color w:val="000000" w:themeColor="text1"/>
          <w:sz w:val="22"/>
          <w:szCs w:val="22"/>
        </w:rPr>
      </w:pPr>
      <w:r w:rsidRPr="002E595F">
        <w:rPr>
          <w:rFonts w:ascii="Arial" w:hAnsi="Arial" w:cs="Arial"/>
          <w:snapToGrid w:val="0"/>
          <w:color w:val="000000" w:themeColor="text1"/>
          <w:sz w:val="22"/>
          <w:szCs w:val="22"/>
        </w:rPr>
        <w:t>Strony postanawiają, że okres odpowiedzialności Wykonawcy z tytułu rękojmi za wady przedmiotu umowy wynosi 3 lata i liczony jest od daty końcowego odbioru przedmiotu umowy bez zastrzeżeń.</w:t>
      </w:r>
    </w:p>
    <w:p w14:paraId="5176B59C" w14:textId="77777777" w:rsidR="00BF15FA" w:rsidRPr="002E595F" w:rsidRDefault="00BF15FA" w:rsidP="00BF15FA">
      <w:pPr>
        <w:widowControl w:val="0"/>
        <w:numPr>
          <w:ilvl w:val="3"/>
          <w:numId w:val="4"/>
        </w:numPr>
        <w:tabs>
          <w:tab w:val="clear" w:pos="2880"/>
        </w:tabs>
        <w:ind w:left="284" w:hanging="284"/>
        <w:jc w:val="both"/>
        <w:rPr>
          <w:rFonts w:ascii="Arial" w:hAnsi="Arial" w:cs="Arial"/>
          <w:snapToGrid w:val="0"/>
          <w:color w:val="000000" w:themeColor="text1"/>
          <w:sz w:val="22"/>
          <w:szCs w:val="22"/>
        </w:rPr>
      </w:pPr>
      <w:r w:rsidRPr="002E595F">
        <w:rPr>
          <w:rFonts w:ascii="Arial" w:hAnsi="Arial" w:cs="Arial"/>
          <w:snapToGrid w:val="0"/>
          <w:color w:val="000000" w:themeColor="text1"/>
          <w:sz w:val="22"/>
          <w:szCs w:val="22"/>
        </w:rPr>
        <w:t>Wykonawca jest odpowiedzialny z tytułu rękojmi za wady przedmiotu umowy, w tym za wady zmniejszające jego wartość lub użyteczność ze względu na cel oznaczony w umowie.</w:t>
      </w:r>
    </w:p>
    <w:p w14:paraId="5222106A" w14:textId="77777777" w:rsidR="00BF15FA" w:rsidRPr="002E595F" w:rsidRDefault="00BF15FA" w:rsidP="00BF15FA">
      <w:pPr>
        <w:widowControl w:val="0"/>
        <w:numPr>
          <w:ilvl w:val="3"/>
          <w:numId w:val="4"/>
        </w:numPr>
        <w:tabs>
          <w:tab w:val="clear" w:pos="2880"/>
        </w:tabs>
        <w:ind w:left="284" w:hanging="284"/>
        <w:jc w:val="both"/>
        <w:rPr>
          <w:rFonts w:ascii="Arial" w:hAnsi="Arial" w:cs="Arial"/>
          <w:snapToGrid w:val="0"/>
          <w:color w:val="000000" w:themeColor="text1"/>
          <w:sz w:val="22"/>
          <w:szCs w:val="22"/>
        </w:rPr>
      </w:pPr>
      <w:r w:rsidRPr="002E595F">
        <w:rPr>
          <w:rFonts w:ascii="Arial" w:hAnsi="Arial" w:cs="Arial"/>
          <w:snapToGrid w:val="0"/>
          <w:color w:val="000000" w:themeColor="text1"/>
          <w:sz w:val="22"/>
          <w:szCs w:val="22"/>
        </w:rPr>
        <w:t>Wykonawca jest zwolniony od odpowiedzialności za wady przedmiotu umowy, jeżeli wykaże, że wada powstała na skutek wykonania przedmiotu umowy według wskazówek Zamawiającego, które Wykonawca zakwestionował i uprzedził na piśmie o przewidzianych skutkach zastosowania się do tych wskazówek.</w:t>
      </w:r>
    </w:p>
    <w:p w14:paraId="7FDC9E2D" w14:textId="77777777" w:rsidR="00BF15FA" w:rsidRPr="002E595F" w:rsidRDefault="00BF15FA" w:rsidP="00BF15FA">
      <w:pPr>
        <w:widowControl w:val="0"/>
        <w:numPr>
          <w:ilvl w:val="3"/>
          <w:numId w:val="4"/>
        </w:numPr>
        <w:tabs>
          <w:tab w:val="clear" w:pos="2880"/>
        </w:tabs>
        <w:ind w:left="284" w:hanging="284"/>
        <w:jc w:val="both"/>
        <w:rPr>
          <w:rFonts w:ascii="Arial" w:hAnsi="Arial" w:cs="Arial"/>
          <w:snapToGrid w:val="0"/>
          <w:color w:val="000000" w:themeColor="text1"/>
          <w:sz w:val="22"/>
          <w:szCs w:val="22"/>
        </w:rPr>
      </w:pPr>
      <w:r w:rsidRPr="002E595F">
        <w:rPr>
          <w:rFonts w:ascii="Arial" w:hAnsi="Arial" w:cs="Arial"/>
          <w:snapToGrid w:val="0"/>
          <w:color w:val="000000" w:themeColor="text1"/>
          <w:sz w:val="22"/>
          <w:szCs w:val="22"/>
        </w:rPr>
        <w:t>Wykonawca jest odpowiedzialny w szczególności za:</w:t>
      </w:r>
    </w:p>
    <w:p w14:paraId="4DAD2539" w14:textId="77777777" w:rsidR="00BF15FA" w:rsidRPr="002E595F" w:rsidRDefault="00BF15FA" w:rsidP="00FF6780">
      <w:pPr>
        <w:widowControl w:val="0"/>
        <w:numPr>
          <w:ilvl w:val="2"/>
          <w:numId w:val="6"/>
        </w:numPr>
        <w:tabs>
          <w:tab w:val="clear" w:pos="360"/>
        </w:tabs>
        <w:ind w:left="567" w:hanging="283"/>
        <w:jc w:val="both"/>
        <w:rPr>
          <w:rFonts w:ascii="Arial" w:hAnsi="Arial" w:cs="Arial"/>
          <w:snapToGrid w:val="0"/>
          <w:color w:val="000000" w:themeColor="text1"/>
          <w:sz w:val="22"/>
          <w:szCs w:val="22"/>
        </w:rPr>
      </w:pPr>
      <w:r w:rsidRPr="002E595F">
        <w:rPr>
          <w:rFonts w:ascii="Arial" w:hAnsi="Arial" w:cs="Arial"/>
          <w:snapToGrid w:val="0"/>
          <w:color w:val="000000" w:themeColor="text1"/>
          <w:sz w:val="22"/>
          <w:szCs w:val="22"/>
        </w:rPr>
        <w:t>rozwiązania projektowe zawarte w dokumentacji, niezgodne</w:t>
      </w:r>
      <w:r w:rsidR="00A33781" w:rsidRPr="002E595F">
        <w:rPr>
          <w:rFonts w:ascii="Arial" w:hAnsi="Arial" w:cs="Arial"/>
          <w:snapToGrid w:val="0"/>
          <w:color w:val="000000" w:themeColor="text1"/>
          <w:sz w:val="22"/>
          <w:szCs w:val="22"/>
        </w:rPr>
        <w:t xml:space="preserve"> z decyzjami właściwych organów</w:t>
      </w:r>
      <w:r w:rsidR="00A0140B" w:rsidRPr="002E595F">
        <w:rPr>
          <w:rFonts w:ascii="Arial" w:hAnsi="Arial" w:cs="Arial"/>
          <w:snapToGrid w:val="0"/>
          <w:color w:val="000000" w:themeColor="text1"/>
          <w:sz w:val="22"/>
          <w:szCs w:val="22"/>
        </w:rPr>
        <w:t xml:space="preserve"> </w:t>
      </w:r>
      <w:r w:rsidRPr="002E595F">
        <w:rPr>
          <w:rFonts w:ascii="Arial" w:hAnsi="Arial" w:cs="Arial"/>
          <w:snapToGrid w:val="0"/>
          <w:color w:val="000000" w:themeColor="text1"/>
          <w:sz w:val="22"/>
          <w:szCs w:val="22"/>
        </w:rPr>
        <w:t>i instytucji oraz z obowiązującymi przepisami prawa, w tym techniczno-budowlanymi, przyjętymi normami,</w:t>
      </w:r>
    </w:p>
    <w:p w14:paraId="0679E5BC" w14:textId="77777777" w:rsidR="00BF15FA" w:rsidRPr="002E595F" w:rsidRDefault="00BF15FA" w:rsidP="00FF6780">
      <w:pPr>
        <w:widowControl w:val="0"/>
        <w:numPr>
          <w:ilvl w:val="2"/>
          <w:numId w:val="6"/>
        </w:numPr>
        <w:tabs>
          <w:tab w:val="clear" w:pos="360"/>
        </w:tabs>
        <w:ind w:left="567" w:hanging="283"/>
        <w:jc w:val="both"/>
        <w:rPr>
          <w:rFonts w:ascii="Arial" w:hAnsi="Arial" w:cs="Arial"/>
          <w:snapToGrid w:val="0"/>
          <w:color w:val="000000" w:themeColor="text1"/>
          <w:sz w:val="22"/>
          <w:szCs w:val="22"/>
        </w:rPr>
      </w:pPr>
      <w:r w:rsidRPr="002E595F">
        <w:rPr>
          <w:rFonts w:ascii="Arial" w:hAnsi="Arial" w:cs="Arial"/>
          <w:snapToGrid w:val="0"/>
          <w:color w:val="000000" w:themeColor="text1"/>
          <w:sz w:val="22"/>
          <w:szCs w:val="22"/>
        </w:rPr>
        <w:t>błędy i/lub braki w przedmiarach robót budowlanych oraz w kosztorysie inwestorskim.</w:t>
      </w:r>
    </w:p>
    <w:p w14:paraId="0D6F119A" w14:textId="77777777" w:rsidR="00BF15FA" w:rsidRPr="002E595F" w:rsidRDefault="00BF15FA" w:rsidP="00BF15FA">
      <w:pPr>
        <w:widowControl w:val="0"/>
        <w:numPr>
          <w:ilvl w:val="3"/>
          <w:numId w:val="4"/>
        </w:numPr>
        <w:tabs>
          <w:tab w:val="clear" w:pos="2880"/>
        </w:tabs>
        <w:ind w:left="284" w:hanging="284"/>
        <w:jc w:val="both"/>
        <w:rPr>
          <w:rFonts w:ascii="Arial" w:hAnsi="Arial" w:cs="Arial"/>
          <w:snapToGrid w:val="0"/>
          <w:color w:val="000000" w:themeColor="text1"/>
          <w:sz w:val="22"/>
          <w:szCs w:val="22"/>
        </w:rPr>
      </w:pPr>
      <w:r w:rsidRPr="002E595F">
        <w:rPr>
          <w:rFonts w:ascii="Arial" w:hAnsi="Arial" w:cs="Arial"/>
          <w:snapToGrid w:val="0"/>
          <w:color w:val="000000" w:themeColor="text1"/>
          <w:sz w:val="22"/>
          <w:szCs w:val="22"/>
        </w:rPr>
        <w:t>O zauważonych wadach przedmiotu umowy Zamawiający zawiadamia Wykonawcę w terminie 14 dni od daty wykrycia czy ujawnienia wady.</w:t>
      </w:r>
    </w:p>
    <w:p w14:paraId="7902EC2D" w14:textId="77777777" w:rsidR="00BF15FA" w:rsidRPr="002E595F" w:rsidRDefault="00BF15FA" w:rsidP="00BF15FA">
      <w:pPr>
        <w:widowControl w:val="0"/>
        <w:numPr>
          <w:ilvl w:val="3"/>
          <w:numId w:val="4"/>
        </w:numPr>
        <w:tabs>
          <w:tab w:val="clear" w:pos="2880"/>
        </w:tabs>
        <w:ind w:left="284" w:hanging="284"/>
        <w:jc w:val="both"/>
        <w:rPr>
          <w:rFonts w:ascii="Arial" w:hAnsi="Arial" w:cs="Arial"/>
          <w:snapToGrid w:val="0"/>
          <w:color w:val="000000" w:themeColor="text1"/>
          <w:sz w:val="22"/>
          <w:szCs w:val="22"/>
        </w:rPr>
      </w:pPr>
      <w:r w:rsidRPr="002E595F">
        <w:rPr>
          <w:rFonts w:ascii="Arial" w:hAnsi="Arial" w:cs="Arial"/>
          <w:snapToGrid w:val="0"/>
          <w:color w:val="000000" w:themeColor="text1"/>
          <w:sz w:val="22"/>
          <w:szCs w:val="22"/>
        </w:rPr>
        <w:t xml:space="preserve">Wykonawca zobowiązuje się do usunięcia wad na własny koszt w terminie wskazanym przez Zamawiającego w zawiadomieniu o wadzie. Termin ten może zostać wydłużony przez Zamawiającego, jeżeli usunięcie wady w terminie wskazanym pierwotnie przez Zamawiającego nie jest możliwe z uzasadnionych przyczyn określonych przez Wykonawcę. </w:t>
      </w:r>
    </w:p>
    <w:p w14:paraId="023479C6" w14:textId="77777777" w:rsidR="007C165D" w:rsidRPr="000B5E87" w:rsidRDefault="007C165D" w:rsidP="007C165D">
      <w:pPr>
        <w:widowControl w:val="0"/>
        <w:numPr>
          <w:ilvl w:val="3"/>
          <w:numId w:val="4"/>
        </w:numPr>
        <w:tabs>
          <w:tab w:val="clear" w:pos="2880"/>
        </w:tabs>
        <w:ind w:left="284" w:hanging="284"/>
        <w:jc w:val="both"/>
        <w:rPr>
          <w:rFonts w:ascii="Arial" w:hAnsi="Arial" w:cs="Arial"/>
          <w:b/>
          <w:snapToGrid w:val="0"/>
          <w:sz w:val="16"/>
          <w:szCs w:val="16"/>
        </w:rPr>
      </w:pPr>
      <w:r w:rsidRPr="00113E87">
        <w:rPr>
          <w:rFonts w:ascii="Arial" w:hAnsi="Arial" w:cs="Arial"/>
          <w:snapToGrid w:val="0"/>
          <w:sz w:val="22"/>
          <w:szCs w:val="22"/>
        </w:rPr>
        <w:t>Strony rozszerzają odpowiedzialność Wykonawcy z</w:t>
      </w:r>
      <w:r>
        <w:rPr>
          <w:rFonts w:ascii="Arial" w:hAnsi="Arial" w:cs="Arial"/>
          <w:snapToGrid w:val="0"/>
          <w:sz w:val="22"/>
          <w:szCs w:val="22"/>
        </w:rPr>
        <w:t>a przedmiot umowy w ten sposób,</w:t>
      </w:r>
      <w:r>
        <w:rPr>
          <w:rFonts w:ascii="Arial" w:hAnsi="Arial" w:cs="Arial"/>
          <w:snapToGrid w:val="0"/>
          <w:sz w:val="22"/>
          <w:szCs w:val="22"/>
        </w:rPr>
        <w:br/>
      </w:r>
      <w:r w:rsidRPr="00113E87">
        <w:rPr>
          <w:rFonts w:ascii="Arial" w:hAnsi="Arial" w:cs="Arial"/>
          <w:snapToGrid w:val="0"/>
          <w:sz w:val="22"/>
          <w:szCs w:val="22"/>
        </w:rPr>
        <w:t>iż Zamawiający podczas odbioru przedmiotu umowy nie jest obowiązany dokonywać sprawdzenia jakości oraz kompletności przedmiotu umowy. Zamawiający nawet jeśli podczas odbioru nie dokona weryfikacji dostarczonego przedmiotu umowy, jest uprawniony w toku obowiązywania rękojmi za wady do zgłaszania wszelkich stwier</w:t>
      </w:r>
      <w:r>
        <w:rPr>
          <w:rFonts w:ascii="Arial" w:hAnsi="Arial" w:cs="Arial"/>
          <w:snapToGrid w:val="0"/>
          <w:sz w:val="22"/>
          <w:szCs w:val="22"/>
        </w:rPr>
        <w:t>dzonych wad oraz braków</w:t>
      </w:r>
      <w:r>
        <w:rPr>
          <w:rFonts w:ascii="Arial" w:hAnsi="Arial" w:cs="Arial"/>
          <w:snapToGrid w:val="0"/>
          <w:sz w:val="22"/>
          <w:szCs w:val="22"/>
        </w:rPr>
        <w:br/>
      </w:r>
      <w:r w:rsidRPr="00113E87">
        <w:rPr>
          <w:rFonts w:ascii="Arial" w:hAnsi="Arial" w:cs="Arial"/>
          <w:snapToGrid w:val="0"/>
          <w:sz w:val="22"/>
          <w:szCs w:val="22"/>
        </w:rPr>
        <w:t>w przedmiocie umowy, również tych których występowanie było łatwe do stwierdzenia podczas odbioru. Zamawiającemu przysługują względem Wykonawcy wszelkie uprawnienia w zakresie jakości przedmiotu umowy, kompleksowości oraz kompletności z punktu widzenia celu, któremu ma służyć.</w:t>
      </w:r>
    </w:p>
    <w:p w14:paraId="1DECB1B3" w14:textId="77777777" w:rsidR="00BF15FA" w:rsidRPr="002E595F" w:rsidRDefault="00BF15FA" w:rsidP="00BF15FA">
      <w:pPr>
        <w:widowControl w:val="0"/>
        <w:rPr>
          <w:rFonts w:ascii="Arial" w:hAnsi="Arial" w:cs="Arial"/>
          <w:b/>
          <w:snapToGrid w:val="0"/>
          <w:color w:val="000000" w:themeColor="text1"/>
          <w:sz w:val="16"/>
          <w:szCs w:val="16"/>
        </w:rPr>
      </w:pPr>
    </w:p>
    <w:p w14:paraId="1C69EB69" w14:textId="77777777" w:rsidR="00BF15FA" w:rsidRPr="002E595F" w:rsidRDefault="0092392D" w:rsidP="00BF15FA">
      <w:pPr>
        <w:widowControl w:val="0"/>
        <w:jc w:val="center"/>
        <w:rPr>
          <w:rFonts w:ascii="Arial" w:hAnsi="Arial" w:cs="Arial"/>
          <w:b/>
          <w:snapToGrid w:val="0"/>
          <w:color w:val="000000" w:themeColor="text1"/>
          <w:sz w:val="22"/>
          <w:szCs w:val="22"/>
        </w:rPr>
      </w:pPr>
      <w:r w:rsidRPr="002E595F">
        <w:rPr>
          <w:rFonts w:ascii="Arial" w:hAnsi="Arial" w:cs="Arial"/>
          <w:b/>
          <w:snapToGrid w:val="0"/>
          <w:color w:val="000000" w:themeColor="text1"/>
          <w:sz w:val="22"/>
          <w:szCs w:val="22"/>
        </w:rPr>
        <w:t>§ 10</w:t>
      </w:r>
    </w:p>
    <w:p w14:paraId="2678D2AB" w14:textId="77777777" w:rsidR="00BF15FA" w:rsidRPr="002E595F" w:rsidRDefault="00BF15FA" w:rsidP="00BF15FA">
      <w:pPr>
        <w:widowControl w:val="0"/>
        <w:jc w:val="center"/>
        <w:rPr>
          <w:rFonts w:ascii="Arial" w:hAnsi="Arial" w:cs="Arial"/>
          <w:b/>
          <w:snapToGrid w:val="0"/>
          <w:color w:val="000000" w:themeColor="text1"/>
          <w:sz w:val="22"/>
          <w:szCs w:val="22"/>
        </w:rPr>
      </w:pPr>
      <w:r w:rsidRPr="002E595F">
        <w:rPr>
          <w:rFonts w:ascii="Arial" w:hAnsi="Arial" w:cs="Arial"/>
          <w:b/>
          <w:snapToGrid w:val="0"/>
          <w:color w:val="000000" w:themeColor="text1"/>
          <w:sz w:val="22"/>
          <w:szCs w:val="22"/>
        </w:rPr>
        <w:t>KARY UMOWNE</w:t>
      </w:r>
    </w:p>
    <w:p w14:paraId="0436B474" w14:textId="77777777" w:rsidR="00BF15FA" w:rsidRPr="002E595F" w:rsidRDefault="00BF15FA" w:rsidP="00FF6780">
      <w:pPr>
        <w:widowControl w:val="0"/>
        <w:numPr>
          <w:ilvl w:val="3"/>
          <w:numId w:val="6"/>
        </w:numPr>
        <w:tabs>
          <w:tab w:val="clear" w:pos="2880"/>
        </w:tabs>
        <w:ind w:left="284" w:hanging="284"/>
        <w:jc w:val="both"/>
        <w:rPr>
          <w:rFonts w:ascii="Arial" w:hAnsi="Arial" w:cs="Arial"/>
          <w:snapToGrid w:val="0"/>
          <w:color w:val="000000" w:themeColor="text1"/>
          <w:sz w:val="22"/>
          <w:szCs w:val="22"/>
        </w:rPr>
      </w:pPr>
      <w:r w:rsidRPr="002E595F">
        <w:rPr>
          <w:rFonts w:ascii="Arial" w:hAnsi="Arial" w:cs="Arial"/>
          <w:snapToGrid w:val="0"/>
          <w:color w:val="000000" w:themeColor="text1"/>
          <w:sz w:val="22"/>
          <w:szCs w:val="22"/>
        </w:rPr>
        <w:t>Strony postanawiają, że obowiązującą je formą odszkodowania są kary umowne.</w:t>
      </w:r>
    </w:p>
    <w:p w14:paraId="41B580CF" w14:textId="77777777" w:rsidR="00BF15FA" w:rsidRPr="002E595F" w:rsidRDefault="00BF15FA" w:rsidP="00FF6780">
      <w:pPr>
        <w:widowControl w:val="0"/>
        <w:numPr>
          <w:ilvl w:val="3"/>
          <w:numId w:val="6"/>
        </w:numPr>
        <w:tabs>
          <w:tab w:val="clear" w:pos="2880"/>
        </w:tabs>
        <w:ind w:left="284" w:hanging="284"/>
        <w:jc w:val="both"/>
        <w:rPr>
          <w:rFonts w:ascii="Arial" w:hAnsi="Arial" w:cs="Arial"/>
          <w:snapToGrid w:val="0"/>
          <w:color w:val="000000" w:themeColor="text1"/>
          <w:sz w:val="22"/>
          <w:szCs w:val="22"/>
        </w:rPr>
      </w:pPr>
      <w:r w:rsidRPr="002E595F">
        <w:rPr>
          <w:rFonts w:ascii="Arial" w:hAnsi="Arial" w:cs="Arial"/>
          <w:snapToGrid w:val="0"/>
          <w:color w:val="000000" w:themeColor="text1"/>
          <w:sz w:val="22"/>
          <w:szCs w:val="22"/>
        </w:rPr>
        <w:t>Kary umowne przysługują Zamawiającemu w następujących wypadkach i wysokościach:</w:t>
      </w:r>
    </w:p>
    <w:p w14:paraId="6B1B67A7" w14:textId="77777777" w:rsidR="00BF15FA" w:rsidRPr="002E595F" w:rsidRDefault="00BF15FA" w:rsidP="00A36B9C">
      <w:pPr>
        <w:widowControl w:val="0"/>
        <w:numPr>
          <w:ilvl w:val="1"/>
          <w:numId w:val="13"/>
        </w:numPr>
        <w:tabs>
          <w:tab w:val="clear" w:pos="1364"/>
        </w:tabs>
        <w:ind w:left="567" w:hanging="283"/>
        <w:jc w:val="both"/>
        <w:rPr>
          <w:rFonts w:ascii="Arial" w:hAnsi="Arial" w:cs="Arial"/>
          <w:snapToGrid w:val="0"/>
          <w:color w:val="000000" w:themeColor="text1"/>
          <w:sz w:val="22"/>
          <w:szCs w:val="22"/>
        </w:rPr>
      </w:pPr>
      <w:r w:rsidRPr="002E595F">
        <w:rPr>
          <w:rFonts w:ascii="Arial" w:hAnsi="Arial" w:cs="Arial"/>
          <w:snapToGrid w:val="0"/>
          <w:color w:val="000000" w:themeColor="text1"/>
          <w:sz w:val="22"/>
          <w:szCs w:val="22"/>
        </w:rPr>
        <w:t>za zwłokę w wykonaniu przedmiotu umowy w wysokości 0,5% wynagrodzenia umownego brutto ogółem (</w:t>
      </w:r>
      <w:r w:rsidRPr="002E595F">
        <w:rPr>
          <w:rFonts w:ascii="Arial" w:hAnsi="Arial" w:cs="Arial"/>
          <w:color w:val="000000" w:themeColor="text1"/>
          <w:sz w:val="22"/>
          <w:szCs w:val="22"/>
        </w:rPr>
        <w:t>§ 6</w:t>
      </w:r>
      <w:r w:rsidRPr="002E595F">
        <w:rPr>
          <w:rFonts w:ascii="Arial" w:hAnsi="Arial" w:cs="Arial"/>
          <w:snapToGrid w:val="0"/>
          <w:color w:val="000000" w:themeColor="text1"/>
          <w:sz w:val="22"/>
          <w:szCs w:val="22"/>
        </w:rPr>
        <w:t xml:space="preserve"> ust. 1 umowy</w:t>
      </w:r>
      <w:r w:rsidRPr="002E595F">
        <w:rPr>
          <w:rFonts w:ascii="Arial" w:hAnsi="Arial" w:cs="Arial"/>
          <w:color w:val="000000" w:themeColor="text1"/>
          <w:sz w:val="22"/>
          <w:szCs w:val="22"/>
        </w:rPr>
        <w:t>)</w:t>
      </w:r>
      <w:r w:rsidRPr="002E595F">
        <w:rPr>
          <w:rFonts w:ascii="Arial" w:hAnsi="Arial" w:cs="Arial"/>
          <w:snapToGrid w:val="0"/>
          <w:color w:val="000000" w:themeColor="text1"/>
          <w:sz w:val="22"/>
          <w:szCs w:val="22"/>
        </w:rPr>
        <w:t xml:space="preserve"> za każdy dzień zwłoki,</w:t>
      </w:r>
    </w:p>
    <w:p w14:paraId="1564656F" w14:textId="5D19F611" w:rsidR="0011128A" w:rsidRPr="002E595F" w:rsidRDefault="00BF15FA" w:rsidP="00A36B9C">
      <w:pPr>
        <w:widowControl w:val="0"/>
        <w:numPr>
          <w:ilvl w:val="1"/>
          <w:numId w:val="13"/>
        </w:numPr>
        <w:tabs>
          <w:tab w:val="clear" w:pos="1364"/>
        </w:tabs>
        <w:ind w:left="567" w:hanging="283"/>
        <w:jc w:val="both"/>
        <w:rPr>
          <w:rFonts w:ascii="Arial" w:hAnsi="Arial" w:cs="Arial"/>
          <w:snapToGrid w:val="0"/>
          <w:color w:val="000000" w:themeColor="text1"/>
          <w:sz w:val="22"/>
          <w:szCs w:val="22"/>
        </w:rPr>
      </w:pPr>
      <w:r w:rsidRPr="002E595F">
        <w:rPr>
          <w:rFonts w:ascii="Arial" w:hAnsi="Arial" w:cs="Arial"/>
          <w:snapToGrid w:val="0"/>
          <w:color w:val="000000" w:themeColor="text1"/>
          <w:sz w:val="22"/>
          <w:szCs w:val="22"/>
        </w:rPr>
        <w:t xml:space="preserve">za niezorganizowanie narady, o której mowa w </w:t>
      </w:r>
      <w:r w:rsidR="00A33781" w:rsidRPr="002E595F">
        <w:rPr>
          <w:rFonts w:ascii="Arial" w:hAnsi="Arial" w:cs="Arial"/>
          <w:color w:val="000000" w:themeColor="text1"/>
          <w:sz w:val="22"/>
          <w:szCs w:val="22"/>
        </w:rPr>
        <w:t xml:space="preserve">§ 2 ust. 3 umowy </w:t>
      </w:r>
      <w:r w:rsidR="0080686F" w:rsidRPr="002E595F">
        <w:rPr>
          <w:rFonts w:ascii="Arial" w:hAnsi="Arial" w:cs="Arial"/>
          <w:color w:val="000000" w:themeColor="text1"/>
          <w:sz w:val="22"/>
          <w:szCs w:val="22"/>
        </w:rPr>
        <w:t>w wysokości 2</w:t>
      </w:r>
      <w:r w:rsidRPr="002E595F">
        <w:rPr>
          <w:rFonts w:ascii="Arial" w:hAnsi="Arial" w:cs="Arial"/>
          <w:color w:val="000000" w:themeColor="text1"/>
          <w:sz w:val="22"/>
          <w:szCs w:val="22"/>
        </w:rPr>
        <w:t xml:space="preserve">% wynagrodzenia </w:t>
      </w:r>
      <w:r w:rsidRPr="002E595F">
        <w:rPr>
          <w:rFonts w:ascii="Arial" w:hAnsi="Arial" w:cs="Arial"/>
          <w:snapToGrid w:val="0"/>
          <w:color w:val="000000" w:themeColor="text1"/>
          <w:sz w:val="22"/>
          <w:szCs w:val="22"/>
        </w:rPr>
        <w:t>umownego brutto ogółem (</w:t>
      </w:r>
      <w:r w:rsidRPr="002E595F">
        <w:rPr>
          <w:rFonts w:ascii="Arial" w:hAnsi="Arial" w:cs="Arial"/>
          <w:color w:val="000000" w:themeColor="text1"/>
          <w:sz w:val="22"/>
          <w:szCs w:val="22"/>
        </w:rPr>
        <w:t>§ 6</w:t>
      </w:r>
      <w:r w:rsidRPr="002E595F">
        <w:rPr>
          <w:rFonts w:ascii="Arial" w:hAnsi="Arial" w:cs="Arial"/>
          <w:snapToGrid w:val="0"/>
          <w:color w:val="000000" w:themeColor="text1"/>
          <w:sz w:val="22"/>
          <w:szCs w:val="22"/>
        </w:rPr>
        <w:t xml:space="preserve"> ust. 1 umowy</w:t>
      </w:r>
      <w:r w:rsidRPr="002E595F">
        <w:rPr>
          <w:rFonts w:ascii="Arial" w:hAnsi="Arial" w:cs="Arial"/>
          <w:color w:val="000000" w:themeColor="text1"/>
          <w:sz w:val="22"/>
          <w:szCs w:val="22"/>
        </w:rPr>
        <w:t>), z wyłączeniem przypadków rezygnacji z narady przez Zamawiającego,</w:t>
      </w:r>
    </w:p>
    <w:p w14:paraId="47941F3A" w14:textId="76EA2F74" w:rsidR="007B10F0" w:rsidRPr="002E595F" w:rsidRDefault="00BF15FA" w:rsidP="00A36B9C">
      <w:pPr>
        <w:widowControl w:val="0"/>
        <w:numPr>
          <w:ilvl w:val="1"/>
          <w:numId w:val="13"/>
        </w:numPr>
        <w:tabs>
          <w:tab w:val="clear" w:pos="1364"/>
        </w:tabs>
        <w:ind w:left="567" w:hanging="283"/>
        <w:jc w:val="both"/>
        <w:rPr>
          <w:rFonts w:ascii="Arial" w:hAnsi="Arial" w:cs="Arial"/>
          <w:snapToGrid w:val="0"/>
          <w:color w:val="000000" w:themeColor="text1"/>
          <w:sz w:val="22"/>
          <w:szCs w:val="22"/>
        </w:rPr>
      </w:pPr>
      <w:r w:rsidRPr="002E595F">
        <w:rPr>
          <w:rFonts w:ascii="Arial" w:hAnsi="Arial" w:cs="Arial"/>
          <w:snapToGrid w:val="0"/>
          <w:color w:val="000000" w:themeColor="text1"/>
          <w:sz w:val="22"/>
          <w:szCs w:val="22"/>
        </w:rPr>
        <w:t>za zwłokę w usunięciu wad przedmiotu umowy stwierdzonych w okresie odpowiedzialności</w:t>
      </w:r>
      <w:r w:rsidR="00A33781" w:rsidRPr="002E595F">
        <w:rPr>
          <w:rFonts w:ascii="Arial" w:hAnsi="Arial" w:cs="Arial"/>
          <w:snapToGrid w:val="0"/>
          <w:color w:val="000000" w:themeColor="text1"/>
          <w:sz w:val="22"/>
          <w:szCs w:val="22"/>
        </w:rPr>
        <w:br/>
      </w:r>
      <w:r w:rsidRPr="002E595F">
        <w:rPr>
          <w:rFonts w:ascii="Arial" w:hAnsi="Arial" w:cs="Arial"/>
          <w:snapToGrid w:val="0"/>
          <w:color w:val="000000" w:themeColor="text1"/>
          <w:sz w:val="22"/>
          <w:szCs w:val="22"/>
        </w:rPr>
        <w:t>z tytułu rękojmi za wady</w:t>
      </w:r>
      <w:r w:rsidR="0049569C">
        <w:rPr>
          <w:rFonts w:ascii="Arial" w:hAnsi="Arial" w:cs="Arial"/>
          <w:snapToGrid w:val="0"/>
          <w:color w:val="000000" w:themeColor="text1"/>
          <w:sz w:val="22"/>
          <w:szCs w:val="22"/>
        </w:rPr>
        <w:t xml:space="preserve"> i gwarancji</w:t>
      </w:r>
      <w:r w:rsidRPr="002E595F">
        <w:rPr>
          <w:rFonts w:ascii="Arial" w:hAnsi="Arial" w:cs="Arial"/>
          <w:snapToGrid w:val="0"/>
          <w:color w:val="000000" w:themeColor="text1"/>
          <w:sz w:val="22"/>
          <w:szCs w:val="22"/>
        </w:rPr>
        <w:t xml:space="preserve"> w wysokości 0,5% wynagrodzenia umownego brutto ogółem</w:t>
      </w:r>
      <w:r w:rsidR="0049569C">
        <w:rPr>
          <w:rFonts w:ascii="Arial" w:hAnsi="Arial" w:cs="Arial"/>
          <w:snapToGrid w:val="0"/>
          <w:color w:val="000000" w:themeColor="text1"/>
          <w:sz w:val="22"/>
          <w:szCs w:val="22"/>
        </w:rPr>
        <w:t xml:space="preserve"> </w:t>
      </w:r>
      <w:r w:rsidRPr="002E595F">
        <w:rPr>
          <w:rFonts w:ascii="Arial" w:hAnsi="Arial" w:cs="Arial"/>
          <w:snapToGrid w:val="0"/>
          <w:color w:val="000000" w:themeColor="text1"/>
          <w:sz w:val="22"/>
          <w:szCs w:val="22"/>
        </w:rPr>
        <w:t>(</w:t>
      </w:r>
      <w:r w:rsidRPr="002E595F">
        <w:rPr>
          <w:rFonts w:ascii="Arial" w:hAnsi="Arial" w:cs="Arial"/>
          <w:color w:val="000000" w:themeColor="text1"/>
          <w:sz w:val="22"/>
          <w:szCs w:val="22"/>
        </w:rPr>
        <w:t>§ 6</w:t>
      </w:r>
      <w:r w:rsidR="00A33781" w:rsidRPr="002E595F">
        <w:rPr>
          <w:rFonts w:ascii="Arial" w:hAnsi="Arial" w:cs="Arial"/>
          <w:snapToGrid w:val="0"/>
          <w:color w:val="000000" w:themeColor="text1"/>
          <w:sz w:val="22"/>
          <w:szCs w:val="22"/>
        </w:rPr>
        <w:t xml:space="preserve"> </w:t>
      </w:r>
      <w:r w:rsidRPr="002E595F">
        <w:rPr>
          <w:rFonts w:ascii="Arial" w:hAnsi="Arial" w:cs="Arial"/>
          <w:snapToGrid w:val="0"/>
          <w:color w:val="000000" w:themeColor="text1"/>
          <w:sz w:val="22"/>
          <w:szCs w:val="22"/>
        </w:rPr>
        <w:t>ust. 1 umowy</w:t>
      </w:r>
      <w:r w:rsidRPr="002E595F">
        <w:rPr>
          <w:rFonts w:ascii="Arial" w:hAnsi="Arial" w:cs="Arial"/>
          <w:color w:val="000000" w:themeColor="text1"/>
          <w:sz w:val="22"/>
          <w:szCs w:val="22"/>
        </w:rPr>
        <w:t xml:space="preserve">) </w:t>
      </w:r>
      <w:r w:rsidRPr="002E595F">
        <w:rPr>
          <w:rFonts w:ascii="Arial" w:hAnsi="Arial" w:cs="Arial"/>
          <w:snapToGrid w:val="0"/>
          <w:color w:val="000000" w:themeColor="text1"/>
          <w:sz w:val="22"/>
          <w:szCs w:val="22"/>
        </w:rPr>
        <w:t xml:space="preserve">za każdy dzień zwłoki, </w:t>
      </w:r>
    </w:p>
    <w:p w14:paraId="187ECDFD" w14:textId="40E1B059" w:rsidR="00E4180A" w:rsidRPr="002E595F" w:rsidRDefault="00BF15FA" w:rsidP="00A36B9C">
      <w:pPr>
        <w:widowControl w:val="0"/>
        <w:numPr>
          <w:ilvl w:val="1"/>
          <w:numId w:val="13"/>
        </w:numPr>
        <w:tabs>
          <w:tab w:val="clear" w:pos="1364"/>
        </w:tabs>
        <w:ind w:left="567" w:hanging="283"/>
        <w:jc w:val="both"/>
        <w:rPr>
          <w:rFonts w:ascii="Arial" w:hAnsi="Arial" w:cs="Arial"/>
          <w:snapToGrid w:val="0"/>
          <w:color w:val="000000" w:themeColor="text1"/>
          <w:sz w:val="22"/>
          <w:szCs w:val="22"/>
        </w:rPr>
      </w:pPr>
      <w:r w:rsidRPr="002E595F">
        <w:rPr>
          <w:rFonts w:ascii="Arial" w:hAnsi="Arial" w:cs="Arial"/>
          <w:snapToGrid w:val="0"/>
          <w:color w:val="000000" w:themeColor="text1"/>
          <w:sz w:val="22"/>
          <w:szCs w:val="22"/>
        </w:rPr>
        <w:t>za odstąpienie od umowy przez Wykonawcę z przyczyn nie leżących po stro</w:t>
      </w:r>
      <w:r w:rsidR="00F33625" w:rsidRPr="002E595F">
        <w:rPr>
          <w:rFonts w:ascii="Arial" w:hAnsi="Arial" w:cs="Arial"/>
          <w:snapToGrid w:val="0"/>
          <w:color w:val="000000" w:themeColor="text1"/>
          <w:sz w:val="22"/>
          <w:szCs w:val="22"/>
        </w:rPr>
        <w:t>nie Zamawiającego, w wysokości 3</w:t>
      </w:r>
      <w:r w:rsidR="00954A0E" w:rsidRPr="002E595F">
        <w:rPr>
          <w:rFonts w:ascii="Arial" w:hAnsi="Arial" w:cs="Arial"/>
          <w:snapToGrid w:val="0"/>
          <w:color w:val="000000" w:themeColor="text1"/>
          <w:sz w:val="22"/>
          <w:szCs w:val="22"/>
        </w:rPr>
        <w:t>0</w:t>
      </w:r>
      <w:r w:rsidRPr="002E595F">
        <w:rPr>
          <w:rFonts w:ascii="Arial" w:hAnsi="Arial" w:cs="Arial"/>
          <w:snapToGrid w:val="0"/>
          <w:color w:val="000000" w:themeColor="text1"/>
          <w:sz w:val="22"/>
          <w:szCs w:val="22"/>
        </w:rPr>
        <w:t>% wynagrodzenia umownego brutto ogółem</w:t>
      </w:r>
      <w:r w:rsidR="00A33781" w:rsidRPr="002E595F">
        <w:rPr>
          <w:rFonts w:ascii="Arial" w:hAnsi="Arial" w:cs="Arial"/>
          <w:snapToGrid w:val="0"/>
          <w:color w:val="000000" w:themeColor="text1"/>
          <w:sz w:val="22"/>
          <w:szCs w:val="22"/>
        </w:rPr>
        <w:br/>
      </w:r>
      <w:r w:rsidRPr="002E595F">
        <w:rPr>
          <w:rFonts w:ascii="Arial" w:hAnsi="Arial" w:cs="Arial"/>
          <w:snapToGrid w:val="0"/>
          <w:color w:val="000000" w:themeColor="text1"/>
          <w:sz w:val="22"/>
          <w:szCs w:val="22"/>
        </w:rPr>
        <w:t>(</w:t>
      </w:r>
      <w:r w:rsidRPr="002E595F">
        <w:rPr>
          <w:rFonts w:ascii="Arial" w:hAnsi="Arial" w:cs="Arial"/>
          <w:color w:val="000000" w:themeColor="text1"/>
          <w:sz w:val="22"/>
          <w:szCs w:val="22"/>
        </w:rPr>
        <w:t>§ 6</w:t>
      </w:r>
      <w:r w:rsidRPr="002E595F">
        <w:rPr>
          <w:rFonts w:ascii="Arial" w:hAnsi="Arial" w:cs="Arial"/>
          <w:snapToGrid w:val="0"/>
          <w:color w:val="000000" w:themeColor="text1"/>
          <w:sz w:val="22"/>
          <w:szCs w:val="22"/>
        </w:rPr>
        <w:t xml:space="preserve"> ust.</w:t>
      </w:r>
      <w:r w:rsidR="00A33781" w:rsidRPr="002E595F">
        <w:rPr>
          <w:rFonts w:ascii="Arial" w:hAnsi="Arial" w:cs="Arial"/>
          <w:snapToGrid w:val="0"/>
          <w:color w:val="000000" w:themeColor="text1"/>
          <w:sz w:val="22"/>
          <w:szCs w:val="22"/>
        </w:rPr>
        <w:t xml:space="preserve"> </w:t>
      </w:r>
      <w:r w:rsidRPr="002E595F">
        <w:rPr>
          <w:rFonts w:ascii="Arial" w:hAnsi="Arial" w:cs="Arial"/>
          <w:snapToGrid w:val="0"/>
          <w:color w:val="000000" w:themeColor="text1"/>
          <w:sz w:val="22"/>
          <w:szCs w:val="22"/>
        </w:rPr>
        <w:t>1 umowy</w:t>
      </w:r>
      <w:r w:rsidRPr="002E595F">
        <w:rPr>
          <w:rFonts w:ascii="Arial" w:hAnsi="Arial" w:cs="Arial"/>
          <w:color w:val="000000" w:themeColor="text1"/>
          <w:sz w:val="22"/>
          <w:szCs w:val="22"/>
        </w:rPr>
        <w:t>),</w:t>
      </w:r>
    </w:p>
    <w:p w14:paraId="53B11530" w14:textId="60242ACB" w:rsidR="00BF15FA" w:rsidRPr="002E595F" w:rsidRDefault="00BF15FA" w:rsidP="00A36B9C">
      <w:pPr>
        <w:widowControl w:val="0"/>
        <w:numPr>
          <w:ilvl w:val="1"/>
          <w:numId w:val="13"/>
        </w:numPr>
        <w:tabs>
          <w:tab w:val="clear" w:pos="1364"/>
        </w:tabs>
        <w:ind w:left="567" w:hanging="283"/>
        <w:jc w:val="both"/>
        <w:rPr>
          <w:rFonts w:ascii="Arial" w:hAnsi="Arial" w:cs="Arial"/>
          <w:snapToGrid w:val="0"/>
          <w:color w:val="000000" w:themeColor="text1"/>
          <w:sz w:val="22"/>
          <w:szCs w:val="22"/>
        </w:rPr>
      </w:pPr>
      <w:r w:rsidRPr="002E595F">
        <w:rPr>
          <w:rFonts w:ascii="Arial" w:hAnsi="Arial" w:cs="Arial"/>
          <w:snapToGrid w:val="0"/>
          <w:color w:val="000000" w:themeColor="text1"/>
          <w:sz w:val="22"/>
          <w:szCs w:val="22"/>
        </w:rPr>
        <w:t>za odstąpienie od umowy przez Zamawiającego z przyczyn leżących po</w:t>
      </w:r>
      <w:r w:rsidR="00F33625" w:rsidRPr="002E595F">
        <w:rPr>
          <w:rFonts w:ascii="Arial" w:hAnsi="Arial" w:cs="Arial"/>
          <w:snapToGrid w:val="0"/>
          <w:color w:val="000000" w:themeColor="text1"/>
          <w:sz w:val="22"/>
          <w:szCs w:val="22"/>
        </w:rPr>
        <w:t xml:space="preserve"> stronie Wykonawcy </w:t>
      </w:r>
      <w:r w:rsidR="00F33625" w:rsidRPr="002E595F">
        <w:rPr>
          <w:rFonts w:ascii="Arial" w:hAnsi="Arial" w:cs="Arial"/>
          <w:snapToGrid w:val="0"/>
          <w:color w:val="000000" w:themeColor="text1"/>
          <w:sz w:val="22"/>
          <w:szCs w:val="22"/>
        </w:rPr>
        <w:lastRenderedPageBreak/>
        <w:t>w wysokości 3</w:t>
      </w:r>
      <w:r w:rsidR="00954A0E" w:rsidRPr="002E595F">
        <w:rPr>
          <w:rFonts w:ascii="Arial" w:hAnsi="Arial" w:cs="Arial"/>
          <w:snapToGrid w:val="0"/>
          <w:color w:val="000000" w:themeColor="text1"/>
          <w:sz w:val="22"/>
          <w:szCs w:val="22"/>
        </w:rPr>
        <w:t>0</w:t>
      </w:r>
      <w:r w:rsidRPr="002E595F">
        <w:rPr>
          <w:rFonts w:ascii="Arial" w:hAnsi="Arial" w:cs="Arial"/>
          <w:snapToGrid w:val="0"/>
          <w:color w:val="000000" w:themeColor="text1"/>
          <w:sz w:val="22"/>
          <w:szCs w:val="22"/>
        </w:rPr>
        <w:t>% wynagrodzenia umownego brutto ogółem (</w:t>
      </w:r>
      <w:r w:rsidRPr="002E595F">
        <w:rPr>
          <w:rFonts w:ascii="Arial" w:hAnsi="Arial" w:cs="Arial"/>
          <w:color w:val="000000" w:themeColor="text1"/>
          <w:sz w:val="22"/>
          <w:szCs w:val="22"/>
        </w:rPr>
        <w:t>§ 6</w:t>
      </w:r>
      <w:r w:rsidRPr="002E595F">
        <w:rPr>
          <w:rFonts w:ascii="Arial" w:hAnsi="Arial" w:cs="Arial"/>
          <w:snapToGrid w:val="0"/>
          <w:color w:val="000000" w:themeColor="text1"/>
          <w:sz w:val="22"/>
          <w:szCs w:val="22"/>
        </w:rPr>
        <w:t xml:space="preserve"> ust. 1 umowy</w:t>
      </w:r>
      <w:r w:rsidRPr="002E595F">
        <w:rPr>
          <w:rFonts w:ascii="Arial" w:hAnsi="Arial" w:cs="Arial"/>
          <w:color w:val="000000" w:themeColor="text1"/>
          <w:sz w:val="22"/>
          <w:szCs w:val="22"/>
        </w:rPr>
        <w:t>),</w:t>
      </w:r>
    </w:p>
    <w:p w14:paraId="4B86A7B5" w14:textId="28F45B8B" w:rsidR="00BF15FA" w:rsidRPr="002E595F" w:rsidRDefault="00BF15FA" w:rsidP="00A36B9C">
      <w:pPr>
        <w:widowControl w:val="0"/>
        <w:numPr>
          <w:ilvl w:val="1"/>
          <w:numId w:val="13"/>
        </w:numPr>
        <w:tabs>
          <w:tab w:val="clear" w:pos="1364"/>
        </w:tabs>
        <w:ind w:left="567" w:hanging="283"/>
        <w:jc w:val="both"/>
        <w:rPr>
          <w:rFonts w:ascii="Arial" w:hAnsi="Arial" w:cs="Arial"/>
          <w:iCs/>
          <w:snapToGrid w:val="0"/>
          <w:color w:val="000000" w:themeColor="text1"/>
          <w:sz w:val="22"/>
          <w:szCs w:val="22"/>
        </w:rPr>
      </w:pPr>
      <w:r w:rsidRPr="002E595F">
        <w:rPr>
          <w:rFonts w:ascii="Arial" w:hAnsi="Arial" w:cs="Arial"/>
          <w:iCs/>
          <w:color w:val="000000" w:themeColor="text1"/>
          <w:sz w:val="22"/>
          <w:szCs w:val="22"/>
        </w:rPr>
        <w:t xml:space="preserve">za odmowę przygotowania oferty lub zawarcia umowy na sprawowanie nadzoru autorskiego na warunkach </w:t>
      </w:r>
      <w:r w:rsidR="00437499" w:rsidRPr="002E595F">
        <w:rPr>
          <w:rFonts w:ascii="Arial" w:hAnsi="Arial" w:cs="Arial"/>
          <w:iCs/>
          <w:color w:val="000000" w:themeColor="text1"/>
          <w:sz w:val="22"/>
          <w:szCs w:val="22"/>
        </w:rPr>
        <w:t>określonych w § 6</w:t>
      </w:r>
      <w:r w:rsidR="00EB6F47" w:rsidRPr="002E595F">
        <w:rPr>
          <w:rFonts w:ascii="Arial" w:hAnsi="Arial" w:cs="Arial"/>
          <w:iCs/>
          <w:color w:val="000000" w:themeColor="text1"/>
          <w:sz w:val="22"/>
          <w:szCs w:val="22"/>
        </w:rPr>
        <w:t xml:space="preserve"> ust. 5</w:t>
      </w:r>
      <w:r w:rsidRPr="002E595F">
        <w:rPr>
          <w:rFonts w:ascii="Arial" w:hAnsi="Arial" w:cs="Arial"/>
          <w:iCs/>
          <w:color w:val="000000" w:themeColor="text1"/>
          <w:sz w:val="22"/>
          <w:szCs w:val="22"/>
        </w:rPr>
        <w:t xml:space="preserve"> umowy </w:t>
      </w:r>
      <w:r w:rsidR="00F33625" w:rsidRPr="002E595F">
        <w:rPr>
          <w:rFonts w:ascii="Arial" w:hAnsi="Arial" w:cs="Arial"/>
          <w:iCs/>
          <w:snapToGrid w:val="0"/>
          <w:color w:val="000000" w:themeColor="text1"/>
          <w:sz w:val="22"/>
          <w:szCs w:val="22"/>
        </w:rPr>
        <w:t>w wysokości 3</w:t>
      </w:r>
      <w:r w:rsidR="00954A0E" w:rsidRPr="002E595F">
        <w:rPr>
          <w:rFonts w:ascii="Arial" w:hAnsi="Arial" w:cs="Arial"/>
          <w:iCs/>
          <w:snapToGrid w:val="0"/>
          <w:color w:val="000000" w:themeColor="text1"/>
          <w:sz w:val="22"/>
          <w:szCs w:val="22"/>
        </w:rPr>
        <w:t>0</w:t>
      </w:r>
      <w:r w:rsidRPr="002E595F">
        <w:rPr>
          <w:rFonts w:ascii="Arial" w:hAnsi="Arial" w:cs="Arial"/>
          <w:iCs/>
          <w:snapToGrid w:val="0"/>
          <w:color w:val="000000" w:themeColor="text1"/>
          <w:sz w:val="22"/>
          <w:szCs w:val="22"/>
        </w:rPr>
        <w:t>% wynagrodzenia umownego brutto ogółem (</w:t>
      </w:r>
      <w:r w:rsidRPr="002E595F">
        <w:rPr>
          <w:rFonts w:ascii="Arial" w:hAnsi="Arial" w:cs="Arial"/>
          <w:iCs/>
          <w:color w:val="000000" w:themeColor="text1"/>
          <w:sz w:val="22"/>
          <w:szCs w:val="22"/>
        </w:rPr>
        <w:t>§ 6</w:t>
      </w:r>
      <w:r w:rsidRPr="002E595F">
        <w:rPr>
          <w:rFonts w:ascii="Arial" w:hAnsi="Arial" w:cs="Arial"/>
          <w:iCs/>
          <w:snapToGrid w:val="0"/>
          <w:color w:val="000000" w:themeColor="text1"/>
          <w:sz w:val="22"/>
          <w:szCs w:val="22"/>
        </w:rPr>
        <w:t xml:space="preserve"> ust. 1 umowy</w:t>
      </w:r>
      <w:r w:rsidRPr="002E595F">
        <w:rPr>
          <w:rFonts w:ascii="Arial" w:hAnsi="Arial" w:cs="Arial"/>
          <w:iCs/>
          <w:color w:val="000000" w:themeColor="text1"/>
          <w:sz w:val="22"/>
          <w:szCs w:val="22"/>
        </w:rPr>
        <w:t>),</w:t>
      </w:r>
    </w:p>
    <w:p w14:paraId="31FC4632" w14:textId="530D3EB0" w:rsidR="00E12E50" w:rsidRPr="002E595F" w:rsidRDefault="00BF15FA" w:rsidP="00A36B9C">
      <w:pPr>
        <w:widowControl w:val="0"/>
        <w:numPr>
          <w:ilvl w:val="1"/>
          <w:numId w:val="13"/>
        </w:numPr>
        <w:tabs>
          <w:tab w:val="clear" w:pos="1364"/>
        </w:tabs>
        <w:ind w:left="567" w:hanging="283"/>
        <w:jc w:val="both"/>
        <w:rPr>
          <w:rFonts w:ascii="Arial" w:hAnsi="Arial" w:cs="Arial"/>
          <w:snapToGrid w:val="0"/>
          <w:color w:val="000000" w:themeColor="text1"/>
          <w:sz w:val="22"/>
          <w:szCs w:val="22"/>
        </w:rPr>
      </w:pPr>
      <w:r w:rsidRPr="002E595F">
        <w:rPr>
          <w:rFonts w:ascii="Arial" w:hAnsi="Arial" w:cs="Arial"/>
          <w:color w:val="000000" w:themeColor="text1"/>
          <w:sz w:val="22"/>
          <w:szCs w:val="22"/>
        </w:rPr>
        <w:t>za każdorazową zwłokę w udzieleniu wyjaśn</w:t>
      </w:r>
      <w:r w:rsidR="004D5251">
        <w:rPr>
          <w:rFonts w:ascii="Arial" w:hAnsi="Arial" w:cs="Arial"/>
          <w:color w:val="000000" w:themeColor="text1"/>
          <w:sz w:val="22"/>
          <w:szCs w:val="22"/>
        </w:rPr>
        <w:t>ień, o których mowa w § 1 ust. 9</w:t>
      </w:r>
      <w:r w:rsidRPr="002E595F">
        <w:rPr>
          <w:rFonts w:ascii="Arial" w:hAnsi="Arial" w:cs="Arial"/>
          <w:color w:val="000000" w:themeColor="text1"/>
          <w:sz w:val="22"/>
          <w:szCs w:val="22"/>
        </w:rPr>
        <w:t xml:space="preserve"> umowy</w:t>
      </w:r>
      <w:r w:rsidR="00A33781" w:rsidRPr="002E595F">
        <w:rPr>
          <w:rFonts w:ascii="Arial" w:hAnsi="Arial" w:cs="Arial"/>
          <w:color w:val="000000" w:themeColor="text1"/>
          <w:sz w:val="22"/>
          <w:szCs w:val="22"/>
        </w:rPr>
        <w:br/>
      </w:r>
      <w:r w:rsidRPr="002E595F">
        <w:rPr>
          <w:rFonts w:ascii="Arial" w:hAnsi="Arial" w:cs="Arial"/>
          <w:color w:val="000000" w:themeColor="text1"/>
          <w:sz w:val="22"/>
          <w:szCs w:val="22"/>
        </w:rPr>
        <w:t>w wysokości 0,2% wynagrodzenia umownego brutto ogółem (§ 6 ust. 1 umowy) za każdy dzień zwłoki</w:t>
      </w:r>
      <w:r w:rsidR="00435EE6" w:rsidRPr="002E595F">
        <w:rPr>
          <w:rFonts w:ascii="Arial" w:hAnsi="Arial" w:cs="Arial"/>
          <w:color w:val="000000" w:themeColor="text1"/>
          <w:sz w:val="22"/>
          <w:szCs w:val="22"/>
        </w:rPr>
        <w:t>,</w:t>
      </w:r>
    </w:p>
    <w:p w14:paraId="4B715D61" w14:textId="5C5C720F" w:rsidR="000B5E87" w:rsidRPr="002E595F" w:rsidRDefault="000B5E87" w:rsidP="00A36B9C">
      <w:pPr>
        <w:widowControl w:val="0"/>
        <w:numPr>
          <w:ilvl w:val="1"/>
          <w:numId w:val="13"/>
        </w:numPr>
        <w:tabs>
          <w:tab w:val="clear" w:pos="1364"/>
        </w:tabs>
        <w:ind w:left="567" w:hanging="283"/>
        <w:jc w:val="both"/>
        <w:rPr>
          <w:rFonts w:ascii="Arial" w:hAnsi="Arial" w:cs="Arial"/>
          <w:snapToGrid w:val="0"/>
          <w:color w:val="000000" w:themeColor="text1"/>
          <w:sz w:val="22"/>
          <w:szCs w:val="22"/>
        </w:rPr>
      </w:pPr>
      <w:r w:rsidRPr="002E595F">
        <w:rPr>
          <w:rFonts w:ascii="Arial" w:hAnsi="Arial" w:cs="Arial"/>
          <w:color w:val="000000" w:themeColor="text1"/>
          <w:sz w:val="22"/>
          <w:szCs w:val="22"/>
        </w:rPr>
        <w:t xml:space="preserve">za </w:t>
      </w:r>
      <w:r w:rsidR="00E12E50" w:rsidRPr="002E595F">
        <w:rPr>
          <w:rFonts w:ascii="Arial" w:hAnsi="Arial" w:cs="Arial"/>
          <w:color w:val="000000" w:themeColor="text1"/>
          <w:sz w:val="22"/>
          <w:szCs w:val="22"/>
        </w:rPr>
        <w:t>wykonanie przedmiotu umowy</w:t>
      </w:r>
      <w:r w:rsidRPr="002E595F">
        <w:rPr>
          <w:rFonts w:ascii="Arial" w:hAnsi="Arial" w:cs="Arial"/>
          <w:color w:val="000000" w:themeColor="text1"/>
          <w:sz w:val="22"/>
          <w:szCs w:val="22"/>
        </w:rPr>
        <w:t xml:space="preserve"> z naruszeniem </w:t>
      </w:r>
      <w:r w:rsidR="00E12E50" w:rsidRPr="002E595F">
        <w:rPr>
          <w:rFonts w:ascii="Arial" w:hAnsi="Arial" w:cs="Arial"/>
          <w:color w:val="000000" w:themeColor="text1"/>
          <w:sz w:val="22"/>
          <w:szCs w:val="22"/>
        </w:rPr>
        <w:t>§ 5 ust. 1</w:t>
      </w:r>
      <w:r w:rsidRPr="002E595F">
        <w:rPr>
          <w:rFonts w:ascii="Arial" w:hAnsi="Arial" w:cs="Arial"/>
          <w:color w:val="000000" w:themeColor="text1"/>
          <w:sz w:val="22"/>
          <w:szCs w:val="22"/>
        </w:rPr>
        <w:t xml:space="preserve"> lub </w:t>
      </w:r>
      <w:r w:rsidR="00E12E50" w:rsidRPr="002E595F">
        <w:rPr>
          <w:rFonts w:ascii="Arial" w:hAnsi="Arial" w:cs="Arial"/>
          <w:color w:val="000000" w:themeColor="text1"/>
          <w:sz w:val="22"/>
          <w:szCs w:val="22"/>
        </w:rPr>
        <w:t xml:space="preserve">niewprowadzenie </w:t>
      </w:r>
      <w:r w:rsidR="00954A0E" w:rsidRPr="002E595F">
        <w:rPr>
          <w:rFonts w:ascii="Arial" w:hAnsi="Arial" w:cs="Arial"/>
          <w:snapToGrid w:val="0"/>
          <w:color w:val="000000" w:themeColor="text1"/>
          <w:sz w:val="22"/>
          <w:szCs w:val="22"/>
        </w:rPr>
        <w:t>kryteriów</w:t>
      </w:r>
      <w:r w:rsidR="00954A0E" w:rsidRPr="002E595F">
        <w:rPr>
          <w:rFonts w:ascii="Arial" w:hAnsi="Arial" w:cs="Arial"/>
          <w:snapToGrid w:val="0"/>
          <w:color w:val="000000" w:themeColor="text1"/>
          <w:sz w:val="22"/>
          <w:szCs w:val="22"/>
        </w:rPr>
        <w:br/>
      </w:r>
      <w:r w:rsidR="00E12E50" w:rsidRPr="002E595F">
        <w:rPr>
          <w:rFonts w:ascii="Arial" w:hAnsi="Arial" w:cs="Arial"/>
          <w:snapToGrid w:val="0"/>
          <w:color w:val="000000" w:themeColor="text1"/>
          <w:sz w:val="22"/>
          <w:szCs w:val="22"/>
        </w:rPr>
        <w:t>w celu oceny równoważności</w:t>
      </w:r>
      <w:r w:rsidR="00E12E50" w:rsidRPr="002E595F">
        <w:rPr>
          <w:rFonts w:ascii="Arial" w:hAnsi="Arial" w:cs="Arial"/>
          <w:color w:val="000000" w:themeColor="text1"/>
          <w:sz w:val="22"/>
          <w:szCs w:val="22"/>
        </w:rPr>
        <w:t xml:space="preserve">, w przypadku o którym mowa w </w:t>
      </w:r>
      <w:r w:rsidRPr="002E595F">
        <w:rPr>
          <w:rFonts w:ascii="Arial" w:hAnsi="Arial" w:cs="Arial"/>
          <w:color w:val="000000" w:themeColor="text1"/>
          <w:sz w:val="22"/>
          <w:szCs w:val="22"/>
        </w:rPr>
        <w:t>§</w:t>
      </w:r>
      <w:r w:rsidR="005B1847" w:rsidRPr="002E595F">
        <w:rPr>
          <w:rFonts w:ascii="Arial" w:hAnsi="Arial" w:cs="Arial"/>
          <w:color w:val="000000" w:themeColor="text1"/>
          <w:sz w:val="22"/>
          <w:szCs w:val="22"/>
        </w:rPr>
        <w:t xml:space="preserve"> 5</w:t>
      </w:r>
      <w:r w:rsidR="00E12E50" w:rsidRPr="002E595F">
        <w:rPr>
          <w:rFonts w:ascii="Arial" w:hAnsi="Arial" w:cs="Arial"/>
          <w:color w:val="000000" w:themeColor="text1"/>
          <w:sz w:val="22"/>
          <w:szCs w:val="22"/>
        </w:rPr>
        <w:t xml:space="preserve"> ust. 3</w:t>
      </w:r>
      <w:r w:rsidR="00954A0E" w:rsidRPr="002E595F">
        <w:rPr>
          <w:rFonts w:ascii="Arial" w:hAnsi="Arial" w:cs="Arial"/>
          <w:color w:val="000000" w:themeColor="text1"/>
          <w:sz w:val="22"/>
          <w:szCs w:val="22"/>
        </w:rPr>
        <w:t xml:space="preserve"> niniejszej umowy,</w:t>
      </w:r>
      <w:r w:rsidR="00954A0E" w:rsidRPr="002E595F">
        <w:rPr>
          <w:rFonts w:ascii="Arial" w:hAnsi="Arial" w:cs="Arial"/>
          <w:color w:val="000000" w:themeColor="text1"/>
          <w:sz w:val="22"/>
          <w:szCs w:val="22"/>
        </w:rPr>
        <w:br/>
      </w:r>
      <w:r w:rsidRPr="002E595F">
        <w:rPr>
          <w:rFonts w:ascii="Arial" w:hAnsi="Arial" w:cs="Arial"/>
          <w:color w:val="000000" w:themeColor="text1"/>
          <w:sz w:val="22"/>
          <w:szCs w:val="22"/>
        </w:rPr>
        <w:t xml:space="preserve">w wysokości 0,2% </w:t>
      </w:r>
      <w:r w:rsidR="00E12E50" w:rsidRPr="002E595F">
        <w:rPr>
          <w:rFonts w:ascii="Arial" w:hAnsi="Arial" w:cs="Arial"/>
          <w:color w:val="000000" w:themeColor="text1"/>
          <w:sz w:val="22"/>
          <w:szCs w:val="22"/>
        </w:rPr>
        <w:t>wynagrodzenia umownego brutto ogółem (§ 6 ust. 1 umowy)</w:t>
      </w:r>
      <w:r w:rsidRPr="002E595F">
        <w:rPr>
          <w:rFonts w:ascii="Arial" w:hAnsi="Arial" w:cs="Arial"/>
          <w:color w:val="000000" w:themeColor="text1"/>
          <w:sz w:val="22"/>
          <w:szCs w:val="22"/>
        </w:rPr>
        <w:t>, za każd</w:t>
      </w:r>
      <w:r w:rsidR="005B1847" w:rsidRPr="002E595F">
        <w:rPr>
          <w:rFonts w:ascii="Arial" w:hAnsi="Arial" w:cs="Arial"/>
          <w:color w:val="000000" w:themeColor="text1"/>
          <w:sz w:val="22"/>
          <w:szCs w:val="22"/>
        </w:rPr>
        <w:t xml:space="preserve">orazowe </w:t>
      </w:r>
      <w:r w:rsidR="00E12E50" w:rsidRPr="002E595F">
        <w:rPr>
          <w:rFonts w:ascii="Arial" w:hAnsi="Arial" w:cs="Arial"/>
          <w:color w:val="000000" w:themeColor="text1"/>
          <w:sz w:val="22"/>
          <w:szCs w:val="22"/>
        </w:rPr>
        <w:t>tego rodzaju naruszenie,</w:t>
      </w:r>
    </w:p>
    <w:p w14:paraId="6C83228F" w14:textId="67B4466D" w:rsidR="00435EE6" w:rsidRDefault="005D1B2C" w:rsidP="00A36B9C">
      <w:pPr>
        <w:widowControl w:val="0"/>
        <w:numPr>
          <w:ilvl w:val="1"/>
          <w:numId w:val="13"/>
        </w:numPr>
        <w:tabs>
          <w:tab w:val="clear" w:pos="1364"/>
        </w:tabs>
        <w:ind w:left="567" w:hanging="283"/>
        <w:jc w:val="both"/>
        <w:rPr>
          <w:rFonts w:ascii="Arial" w:hAnsi="Arial" w:cs="Arial"/>
          <w:snapToGrid w:val="0"/>
          <w:color w:val="000000" w:themeColor="text1"/>
          <w:sz w:val="22"/>
          <w:szCs w:val="22"/>
        </w:rPr>
      </w:pPr>
      <w:r w:rsidRPr="002E595F">
        <w:rPr>
          <w:rFonts w:ascii="Arial" w:hAnsi="Arial" w:cs="Arial"/>
          <w:snapToGrid w:val="0"/>
          <w:color w:val="000000" w:themeColor="text1"/>
          <w:sz w:val="22"/>
          <w:szCs w:val="22"/>
        </w:rPr>
        <w:t>z</w:t>
      </w:r>
      <w:r w:rsidR="00435EE6" w:rsidRPr="002E595F">
        <w:rPr>
          <w:rFonts w:ascii="Arial" w:hAnsi="Arial" w:cs="Arial"/>
          <w:snapToGrid w:val="0"/>
          <w:color w:val="000000" w:themeColor="text1"/>
          <w:sz w:val="22"/>
          <w:szCs w:val="22"/>
        </w:rPr>
        <w:t>a niewywiązanie się z za</w:t>
      </w:r>
      <w:r w:rsidR="004D5251">
        <w:rPr>
          <w:rFonts w:ascii="Arial" w:hAnsi="Arial" w:cs="Arial"/>
          <w:snapToGrid w:val="0"/>
          <w:color w:val="000000" w:themeColor="text1"/>
          <w:sz w:val="22"/>
          <w:szCs w:val="22"/>
        </w:rPr>
        <w:t>kazu, o którym mowa w § 2 ust. 9</w:t>
      </w:r>
      <w:r w:rsidR="00435EE6" w:rsidRPr="002E595F">
        <w:rPr>
          <w:rFonts w:ascii="Arial" w:hAnsi="Arial" w:cs="Arial"/>
          <w:snapToGrid w:val="0"/>
          <w:color w:val="000000" w:themeColor="text1"/>
          <w:sz w:val="22"/>
          <w:szCs w:val="22"/>
        </w:rPr>
        <w:t xml:space="preserve"> umowy w wyso</w:t>
      </w:r>
      <w:r w:rsidR="004D5251">
        <w:rPr>
          <w:rFonts w:ascii="Arial" w:hAnsi="Arial" w:cs="Arial"/>
          <w:snapToGrid w:val="0"/>
          <w:color w:val="000000" w:themeColor="text1"/>
          <w:sz w:val="22"/>
          <w:szCs w:val="22"/>
        </w:rPr>
        <w:t>kości 500 zł za każdy przypadek,</w:t>
      </w:r>
    </w:p>
    <w:p w14:paraId="09FEB292" w14:textId="22CC66F4" w:rsidR="004D5251" w:rsidRPr="004D5251" w:rsidRDefault="004D5251" w:rsidP="00A36B9C">
      <w:pPr>
        <w:widowControl w:val="0"/>
        <w:numPr>
          <w:ilvl w:val="1"/>
          <w:numId w:val="13"/>
        </w:numPr>
        <w:tabs>
          <w:tab w:val="clear" w:pos="1364"/>
        </w:tabs>
        <w:spacing w:line="276" w:lineRule="auto"/>
        <w:ind w:left="709" w:hanging="425"/>
        <w:jc w:val="both"/>
        <w:rPr>
          <w:rFonts w:ascii="Arial" w:hAnsi="Arial" w:cs="Arial"/>
          <w:bCs/>
          <w:sz w:val="22"/>
          <w:szCs w:val="22"/>
        </w:rPr>
      </w:pPr>
      <w:r w:rsidRPr="003024E4">
        <w:rPr>
          <w:rFonts w:ascii="Arial" w:hAnsi="Arial" w:cs="Arial"/>
          <w:bCs/>
          <w:sz w:val="22"/>
          <w:szCs w:val="22"/>
        </w:rPr>
        <w:t xml:space="preserve">za nieprzedłożenie do wglądu dokumentacji, o której mowa w </w:t>
      </w:r>
      <w:r w:rsidRPr="008F3892">
        <w:rPr>
          <w:rFonts w:ascii="Arial" w:hAnsi="Arial" w:cs="Arial"/>
          <w:bCs/>
          <w:color w:val="FF0000"/>
          <w:sz w:val="22"/>
          <w:szCs w:val="22"/>
        </w:rPr>
        <w:t xml:space="preserve">§ 2 ust. </w:t>
      </w:r>
      <w:r>
        <w:rPr>
          <w:rFonts w:ascii="Arial" w:hAnsi="Arial" w:cs="Arial"/>
          <w:bCs/>
          <w:color w:val="FF0000"/>
          <w:sz w:val="22"/>
          <w:szCs w:val="22"/>
        </w:rPr>
        <w:t>4</w:t>
      </w:r>
      <w:r w:rsidRPr="003024E4">
        <w:rPr>
          <w:rFonts w:ascii="Arial" w:hAnsi="Arial" w:cs="Arial"/>
          <w:bCs/>
          <w:sz w:val="22"/>
          <w:szCs w:val="22"/>
        </w:rPr>
        <w:t xml:space="preserve">, w wysokości </w:t>
      </w:r>
      <w:r w:rsidR="00C37777">
        <w:rPr>
          <w:rFonts w:ascii="Arial" w:hAnsi="Arial" w:cs="Arial"/>
          <w:sz w:val="22"/>
          <w:szCs w:val="22"/>
        </w:rPr>
        <w:t>0,2%</w:t>
      </w:r>
      <w:r w:rsidRPr="003024E4">
        <w:rPr>
          <w:rFonts w:ascii="Arial" w:hAnsi="Arial" w:cs="Arial"/>
          <w:sz w:val="22"/>
          <w:szCs w:val="22"/>
        </w:rPr>
        <w:t xml:space="preserve"> </w:t>
      </w:r>
      <w:r w:rsidR="00C37777" w:rsidRPr="002E595F">
        <w:rPr>
          <w:rFonts w:ascii="Arial" w:hAnsi="Arial" w:cs="Arial"/>
          <w:color w:val="000000" w:themeColor="text1"/>
          <w:sz w:val="22"/>
          <w:szCs w:val="22"/>
        </w:rPr>
        <w:t xml:space="preserve">wynagrodzenia umownego brutto ogółem (§ 6 ust. 1 umowy), </w:t>
      </w:r>
      <w:r w:rsidRPr="003024E4">
        <w:rPr>
          <w:rFonts w:ascii="Arial" w:hAnsi="Arial" w:cs="Arial"/>
          <w:sz w:val="22"/>
          <w:szCs w:val="22"/>
        </w:rPr>
        <w:t>za każdy dzień zwłoki,</w:t>
      </w:r>
    </w:p>
    <w:p w14:paraId="34F4004A" w14:textId="5ADAE5E3" w:rsidR="00FF6780" w:rsidRDefault="006764B5" w:rsidP="00FF6780">
      <w:pPr>
        <w:pStyle w:val="Akapitzlist"/>
        <w:widowControl w:val="0"/>
        <w:numPr>
          <w:ilvl w:val="3"/>
          <w:numId w:val="6"/>
        </w:numPr>
        <w:tabs>
          <w:tab w:val="clear" w:pos="2880"/>
        </w:tabs>
        <w:ind w:left="284" w:hanging="284"/>
        <w:jc w:val="both"/>
        <w:rPr>
          <w:rFonts w:ascii="Arial" w:hAnsi="Arial" w:cs="Arial"/>
          <w:snapToGrid w:val="0"/>
          <w:color w:val="000000" w:themeColor="text1"/>
          <w:sz w:val="22"/>
          <w:szCs w:val="22"/>
        </w:rPr>
      </w:pPr>
      <w:r w:rsidRPr="002E595F">
        <w:rPr>
          <w:rFonts w:ascii="Arial" w:hAnsi="Arial" w:cs="Arial"/>
          <w:snapToGrid w:val="0"/>
          <w:color w:val="000000" w:themeColor="text1"/>
          <w:sz w:val="22"/>
          <w:szCs w:val="22"/>
        </w:rPr>
        <w:t xml:space="preserve">Kary, o których </w:t>
      </w:r>
      <w:r w:rsidR="00435EE6" w:rsidRPr="002E595F">
        <w:rPr>
          <w:rFonts w:ascii="Arial" w:hAnsi="Arial" w:cs="Arial"/>
          <w:snapToGrid w:val="0"/>
          <w:color w:val="000000" w:themeColor="text1"/>
          <w:sz w:val="22"/>
          <w:szCs w:val="22"/>
        </w:rPr>
        <w:t>mowa w ust. 2 pkt. 1-</w:t>
      </w:r>
      <w:r w:rsidR="004D5251">
        <w:rPr>
          <w:rFonts w:ascii="Arial" w:hAnsi="Arial" w:cs="Arial"/>
          <w:snapToGrid w:val="0"/>
          <w:color w:val="000000" w:themeColor="text1"/>
          <w:sz w:val="22"/>
          <w:szCs w:val="22"/>
        </w:rPr>
        <w:t>10</w:t>
      </w:r>
      <w:r w:rsidRPr="002E595F">
        <w:rPr>
          <w:rFonts w:ascii="Arial" w:hAnsi="Arial" w:cs="Arial"/>
          <w:snapToGrid w:val="0"/>
          <w:color w:val="000000" w:themeColor="text1"/>
          <w:sz w:val="22"/>
          <w:szCs w:val="22"/>
        </w:rPr>
        <w:t>, będą potrącane z wynagrodzenia umown</w:t>
      </w:r>
      <w:r w:rsidR="0092392D" w:rsidRPr="002E595F">
        <w:rPr>
          <w:rFonts w:ascii="Arial" w:hAnsi="Arial" w:cs="Arial"/>
          <w:snapToGrid w:val="0"/>
          <w:color w:val="000000" w:themeColor="text1"/>
          <w:sz w:val="22"/>
          <w:szCs w:val="22"/>
        </w:rPr>
        <w:t xml:space="preserve">ego </w:t>
      </w:r>
      <w:r w:rsidRPr="002E595F">
        <w:rPr>
          <w:rFonts w:ascii="Arial" w:hAnsi="Arial" w:cs="Arial"/>
          <w:snapToGrid w:val="0"/>
          <w:color w:val="000000" w:themeColor="text1"/>
          <w:sz w:val="22"/>
          <w:szCs w:val="22"/>
        </w:rPr>
        <w:t>albo wpłacone przez Wykonawcę na konto wskazane przez Zamawiającego.</w:t>
      </w:r>
    </w:p>
    <w:p w14:paraId="0FBBF49F" w14:textId="77777777" w:rsidR="00FF6780" w:rsidRPr="002E595F" w:rsidRDefault="00BF15FA" w:rsidP="00FF6780">
      <w:pPr>
        <w:pStyle w:val="Akapitzlist"/>
        <w:widowControl w:val="0"/>
        <w:numPr>
          <w:ilvl w:val="3"/>
          <w:numId w:val="6"/>
        </w:numPr>
        <w:tabs>
          <w:tab w:val="clear" w:pos="2880"/>
        </w:tabs>
        <w:ind w:left="284" w:hanging="284"/>
        <w:jc w:val="both"/>
        <w:rPr>
          <w:rFonts w:ascii="Arial" w:hAnsi="Arial" w:cs="Arial"/>
          <w:snapToGrid w:val="0"/>
          <w:color w:val="000000" w:themeColor="text1"/>
          <w:sz w:val="22"/>
          <w:szCs w:val="22"/>
        </w:rPr>
      </w:pPr>
      <w:r w:rsidRPr="002E595F">
        <w:rPr>
          <w:rFonts w:ascii="Arial" w:hAnsi="Arial" w:cs="Arial"/>
          <w:snapToGrid w:val="0"/>
          <w:color w:val="000000" w:themeColor="text1"/>
          <w:sz w:val="22"/>
          <w:szCs w:val="22"/>
        </w:rPr>
        <w:t>Zamawiający zapłaci Wykonawcy karę umowną, jeżeli odmawia bez uzasadnionych przyczyn odbioru przedmiotu umowy, w wysokości 0,5% wynagrodzenia umownego brutto ogółem</w:t>
      </w:r>
      <w:r w:rsidR="00A33781" w:rsidRPr="002E595F">
        <w:rPr>
          <w:rFonts w:ascii="Arial" w:hAnsi="Arial" w:cs="Arial"/>
          <w:snapToGrid w:val="0"/>
          <w:color w:val="000000" w:themeColor="text1"/>
          <w:sz w:val="22"/>
          <w:szCs w:val="22"/>
        </w:rPr>
        <w:br/>
      </w:r>
      <w:r w:rsidRPr="002E595F">
        <w:rPr>
          <w:rFonts w:ascii="Arial" w:hAnsi="Arial" w:cs="Arial"/>
          <w:snapToGrid w:val="0"/>
          <w:color w:val="000000" w:themeColor="text1"/>
          <w:sz w:val="22"/>
          <w:szCs w:val="22"/>
        </w:rPr>
        <w:t>(</w:t>
      </w:r>
      <w:r w:rsidRPr="002E595F">
        <w:rPr>
          <w:rFonts w:ascii="Arial" w:hAnsi="Arial" w:cs="Arial"/>
          <w:color w:val="000000" w:themeColor="text1"/>
          <w:sz w:val="22"/>
          <w:szCs w:val="22"/>
        </w:rPr>
        <w:t>§ 6</w:t>
      </w:r>
      <w:r w:rsidRPr="002E595F">
        <w:rPr>
          <w:rFonts w:ascii="Arial" w:hAnsi="Arial" w:cs="Arial"/>
          <w:snapToGrid w:val="0"/>
          <w:color w:val="000000" w:themeColor="text1"/>
          <w:sz w:val="22"/>
          <w:szCs w:val="22"/>
        </w:rPr>
        <w:t xml:space="preserve"> ust. 1 umowy</w:t>
      </w:r>
      <w:r w:rsidRPr="002E595F">
        <w:rPr>
          <w:rFonts w:ascii="Arial" w:hAnsi="Arial" w:cs="Arial"/>
          <w:color w:val="000000" w:themeColor="text1"/>
          <w:sz w:val="22"/>
          <w:szCs w:val="22"/>
        </w:rPr>
        <w:t xml:space="preserve">) </w:t>
      </w:r>
      <w:r w:rsidRPr="002E595F">
        <w:rPr>
          <w:rFonts w:ascii="Arial" w:hAnsi="Arial" w:cs="Arial"/>
          <w:snapToGrid w:val="0"/>
          <w:color w:val="000000" w:themeColor="text1"/>
          <w:sz w:val="22"/>
          <w:szCs w:val="22"/>
        </w:rPr>
        <w:t>za każdy dzień nieuzasadnionej zwłoki w odbiorze.</w:t>
      </w:r>
    </w:p>
    <w:p w14:paraId="38A43428" w14:textId="6B8F68B8" w:rsidR="00FF6780" w:rsidRPr="002E595F" w:rsidRDefault="00BF15FA" w:rsidP="00FF6780">
      <w:pPr>
        <w:pStyle w:val="Akapitzlist"/>
        <w:widowControl w:val="0"/>
        <w:numPr>
          <w:ilvl w:val="3"/>
          <w:numId w:val="6"/>
        </w:numPr>
        <w:tabs>
          <w:tab w:val="clear" w:pos="2880"/>
        </w:tabs>
        <w:ind w:left="284" w:hanging="284"/>
        <w:jc w:val="both"/>
        <w:rPr>
          <w:rFonts w:ascii="Arial" w:hAnsi="Arial" w:cs="Arial"/>
          <w:snapToGrid w:val="0"/>
          <w:color w:val="000000" w:themeColor="text1"/>
          <w:sz w:val="22"/>
          <w:szCs w:val="22"/>
        </w:rPr>
      </w:pPr>
      <w:r w:rsidRPr="002E595F">
        <w:rPr>
          <w:rFonts w:ascii="Arial" w:hAnsi="Arial" w:cs="Arial"/>
          <w:color w:val="000000" w:themeColor="text1"/>
          <w:sz w:val="22"/>
          <w:szCs w:val="22"/>
        </w:rPr>
        <w:t>Łączna wysokość kar umownych należnych każdej ze st</w:t>
      </w:r>
      <w:r w:rsidR="00F33625" w:rsidRPr="002E595F">
        <w:rPr>
          <w:rFonts w:ascii="Arial" w:hAnsi="Arial" w:cs="Arial"/>
          <w:color w:val="000000" w:themeColor="text1"/>
          <w:sz w:val="22"/>
          <w:szCs w:val="22"/>
        </w:rPr>
        <w:t>ron umowy nie może przekroczyć 3</w:t>
      </w:r>
      <w:r w:rsidR="00954A0E" w:rsidRPr="002E595F">
        <w:rPr>
          <w:rFonts w:ascii="Arial" w:hAnsi="Arial" w:cs="Arial"/>
          <w:color w:val="000000" w:themeColor="text1"/>
          <w:sz w:val="22"/>
          <w:szCs w:val="22"/>
        </w:rPr>
        <w:t>0</w:t>
      </w:r>
      <w:r w:rsidRPr="002E595F">
        <w:rPr>
          <w:rFonts w:ascii="Arial" w:hAnsi="Arial" w:cs="Arial"/>
          <w:color w:val="000000" w:themeColor="text1"/>
          <w:sz w:val="22"/>
          <w:szCs w:val="22"/>
        </w:rPr>
        <w:t xml:space="preserve">% wynagrodzenia umownego brutto ogółem </w:t>
      </w:r>
      <w:r w:rsidRPr="002E595F">
        <w:rPr>
          <w:rFonts w:ascii="Arial" w:hAnsi="Arial" w:cs="Arial"/>
          <w:snapToGrid w:val="0"/>
          <w:color w:val="000000" w:themeColor="text1"/>
          <w:sz w:val="22"/>
          <w:szCs w:val="22"/>
        </w:rPr>
        <w:t>(</w:t>
      </w:r>
      <w:r w:rsidRPr="002E595F">
        <w:rPr>
          <w:rFonts w:ascii="Arial" w:hAnsi="Arial" w:cs="Arial"/>
          <w:color w:val="000000" w:themeColor="text1"/>
          <w:sz w:val="22"/>
          <w:szCs w:val="22"/>
        </w:rPr>
        <w:t xml:space="preserve">§ 6 ust. 1 umowy), </w:t>
      </w:r>
      <w:r w:rsidR="00E41A59" w:rsidRPr="002E595F">
        <w:rPr>
          <w:rFonts w:ascii="Arial" w:hAnsi="Arial" w:cs="Arial"/>
          <w:color w:val="000000" w:themeColor="text1"/>
          <w:sz w:val="22"/>
          <w:szCs w:val="22"/>
        </w:rPr>
        <w:t>za wyjątkiem kar wymienionych</w:t>
      </w:r>
      <w:r w:rsidR="00A33781" w:rsidRPr="002E595F">
        <w:rPr>
          <w:rFonts w:ascii="Arial" w:hAnsi="Arial" w:cs="Arial"/>
          <w:color w:val="000000" w:themeColor="text1"/>
          <w:sz w:val="22"/>
          <w:szCs w:val="22"/>
        </w:rPr>
        <w:br/>
      </w:r>
      <w:r w:rsidRPr="002E595F">
        <w:rPr>
          <w:rFonts w:ascii="Arial" w:hAnsi="Arial" w:cs="Arial"/>
          <w:color w:val="000000" w:themeColor="text1"/>
          <w:sz w:val="22"/>
          <w:szCs w:val="22"/>
        </w:rPr>
        <w:t>w ust. 2</w:t>
      </w:r>
      <w:r w:rsidR="00027767" w:rsidRPr="002E595F">
        <w:rPr>
          <w:rFonts w:ascii="Arial" w:hAnsi="Arial" w:cs="Arial"/>
          <w:color w:val="000000" w:themeColor="text1"/>
          <w:sz w:val="22"/>
          <w:szCs w:val="22"/>
        </w:rPr>
        <w:t xml:space="preserve"> pkt 3</w:t>
      </w:r>
      <w:r w:rsidRPr="002E595F">
        <w:rPr>
          <w:rFonts w:ascii="Arial" w:hAnsi="Arial" w:cs="Arial"/>
          <w:color w:val="000000" w:themeColor="text1"/>
          <w:sz w:val="22"/>
          <w:szCs w:val="22"/>
        </w:rPr>
        <w:t>,</w:t>
      </w:r>
      <w:r w:rsidR="00E41A59" w:rsidRPr="002E595F">
        <w:rPr>
          <w:rFonts w:ascii="Arial" w:hAnsi="Arial" w:cs="Arial"/>
          <w:color w:val="000000" w:themeColor="text1"/>
          <w:sz w:val="22"/>
          <w:szCs w:val="22"/>
        </w:rPr>
        <w:t xml:space="preserve"> </w:t>
      </w:r>
      <w:r w:rsidR="00635582">
        <w:rPr>
          <w:rFonts w:ascii="Arial" w:hAnsi="Arial" w:cs="Arial"/>
          <w:color w:val="000000" w:themeColor="text1"/>
          <w:sz w:val="22"/>
          <w:szCs w:val="22"/>
        </w:rPr>
        <w:t xml:space="preserve">5, </w:t>
      </w:r>
      <w:r w:rsidR="00E41A59" w:rsidRPr="002E595F">
        <w:rPr>
          <w:rFonts w:ascii="Arial" w:hAnsi="Arial" w:cs="Arial"/>
          <w:color w:val="000000" w:themeColor="text1"/>
          <w:sz w:val="22"/>
          <w:szCs w:val="22"/>
        </w:rPr>
        <w:t>6</w:t>
      </w:r>
      <w:r w:rsidR="00BF45B6" w:rsidRPr="002E595F">
        <w:rPr>
          <w:rFonts w:ascii="Arial" w:hAnsi="Arial" w:cs="Arial"/>
          <w:color w:val="000000" w:themeColor="text1"/>
          <w:sz w:val="22"/>
          <w:szCs w:val="22"/>
        </w:rPr>
        <w:t xml:space="preserve">, </w:t>
      </w:r>
      <w:r w:rsidR="00E41A59" w:rsidRPr="002E595F">
        <w:rPr>
          <w:rFonts w:ascii="Arial" w:hAnsi="Arial" w:cs="Arial"/>
          <w:color w:val="000000" w:themeColor="text1"/>
          <w:sz w:val="22"/>
          <w:szCs w:val="22"/>
        </w:rPr>
        <w:t>7</w:t>
      </w:r>
      <w:r w:rsidR="00BF45B6" w:rsidRPr="002E595F">
        <w:rPr>
          <w:rFonts w:ascii="Arial" w:hAnsi="Arial" w:cs="Arial"/>
          <w:color w:val="000000" w:themeColor="text1"/>
          <w:sz w:val="22"/>
          <w:szCs w:val="22"/>
        </w:rPr>
        <w:t xml:space="preserve"> i 8</w:t>
      </w:r>
      <w:r w:rsidR="00E41A59" w:rsidRPr="002E595F">
        <w:rPr>
          <w:rFonts w:ascii="Arial" w:hAnsi="Arial" w:cs="Arial"/>
          <w:color w:val="000000" w:themeColor="text1"/>
          <w:sz w:val="22"/>
          <w:szCs w:val="22"/>
        </w:rPr>
        <w:t>,</w:t>
      </w:r>
      <w:r w:rsidRPr="002E595F">
        <w:rPr>
          <w:rFonts w:ascii="Arial" w:hAnsi="Arial" w:cs="Arial"/>
          <w:color w:val="000000" w:themeColor="text1"/>
          <w:sz w:val="22"/>
          <w:szCs w:val="22"/>
        </w:rPr>
        <w:t xml:space="preserve"> </w:t>
      </w:r>
      <w:r w:rsidR="00E41A59" w:rsidRPr="002E595F">
        <w:rPr>
          <w:rFonts w:ascii="Arial" w:hAnsi="Arial" w:cs="Arial"/>
          <w:color w:val="000000" w:themeColor="text1"/>
          <w:sz w:val="22"/>
          <w:szCs w:val="22"/>
        </w:rPr>
        <w:t xml:space="preserve">których </w:t>
      </w:r>
      <w:r w:rsidR="00D308DC" w:rsidRPr="002E595F">
        <w:rPr>
          <w:rFonts w:ascii="Arial" w:hAnsi="Arial" w:cs="Arial"/>
          <w:color w:val="000000" w:themeColor="text1"/>
          <w:sz w:val="22"/>
          <w:szCs w:val="22"/>
        </w:rPr>
        <w:t>wysokość</w:t>
      </w:r>
      <w:r w:rsidR="00E41A59" w:rsidRPr="002E595F">
        <w:rPr>
          <w:rFonts w:ascii="Arial" w:hAnsi="Arial" w:cs="Arial"/>
          <w:color w:val="000000" w:themeColor="text1"/>
          <w:sz w:val="22"/>
          <w:szCs w:val="22"/>
        </w:rPr>
        <w:t xml:space="preserve"> każdej z osobna</w:t>
      </w:r>
      <w:r w:rsidR="00F33625" w:rsidRPr="002E595F">
        <w:rPr>
          <w:rFonts w:ascii="Arial" w:hAnsi="Arial" w:cs="Arial"/>
          <w:color w:val="000000" w:themeColor="text1"/>
          <w:sz w:val="22"/>
          <w:szCs w:val="22"/>
        </w:rPr>
        <w:t xml:space="preserve"> nie może przekroczyć 3</w:t>
      </w:r>
      <w:r w:rsidR="00954A0E" w:rsidRPr="002E595F">
        <w:rPr>
          <w:rFonts w:ascii="Arial" w:hAnsi="Arial" w:cs="Arial"/>
          <w:color w:val="000000" w:themeColor="text1"/>
          <w:sz w:val="22"/>
          <w:szCs w:val="22"/>
        </w:rPr>
        <w:t>0</w:t>
      </w:r>
      <w:r w:rsidRPr="002E595F">
        <w:rPr>
          <w:rFonts w:ascii="Arial" w:hAnsi="Arial" w:cs="Arial"/>
          <w:color w:val="000000" w:themeColor="text1"/>
          <w:sz w:val="22"/>
          <w:szCs w:val="22"/>
        </w:rPr>
        <w:t xml:space="preserve">% wynagrodzenia umownego brutto ogółem </w:t>
      </w:r>
      <w:r w:rsidRPr="002E595F">
        <w:rPr>
          <w:rFonts w:ascii="Arial" w:hAnsi="Arial" w:cs="Arial"/>
          <w:snapToGrid w:val="0"/>
          <w:color w:val="000000" w:themeColor="text1"/>
          <w:sz w:val="22"/>
          <w:szCs w:val="22"/>
        </w:rPr>
        <w:t>(</w:t>
      </w:r>
      <w:r w:rsidRPr="002E595F">
        <w:rPr>
          <w:rFonts w:ascii="Arial" w:hAnsi="Arial" w:cs="Arial"/>
          <w:color w:val="000000" w:themeColor="text1"/>
          <w:sz w:val="22"/>
          <w:szCs w:val="22"/>
        </w:rPr>
        <w:t xml:space="preserve">§ 6 ust. 1) niezależnie od wysokości wcześniej naliczonych kar umownych. </w:t>
      </w:r>
    </w:p>
    <w:p w14:paraId="0E71A572" w14:textId="77777777" w:rsidR="00BF15FA" w:rsidRPr="002E595F" w:rsidRDefault="00BF15FA" w:rsidP="00FF6780">
      <w:pPr>
        <w:pStyle w:val="Akapitzlist"/>
        <w:widowControl w:val="0"/>
        <w:numPr>
          <w:ilvl w:val="3"/>
          <w:numId w:val="6"/>
        </w:numPr>
        <w:tabs>
          <w:tab w:val="clear" w:pos="2880"/>
        </w:tabs>
        <w:ind w:left="284" w:hanging="284"/>
        <w:jc w:val="both"/>
        <w:rPr>
          <w:rFonts w:ascii="Arial" w:hAnsi="Arial" w:cs="Arial"/>
          <w:snapToGrid w:val="0"/>
          <w:color w:val="000000" w:themeColor="text1"/>
          <w:sz w:val="22"/>
          <w:szCs w:val="22"/>
        </w:rPr>
      </w:pPr>
      <w:r w:rsidRPr="002E595F">
        <w:rPr>
          <w:rFonts w:ascii="Arial" w:hAnsi="Arial" w:cs="Arial"/>
          <w:snapToGrid w:val="0"/>
          <w:color w:val="000000" w:themeColor="text1"/>
          <w:sz w:val="22"/>
          <w:szCs w:val="22"/>
        </w:rPr>
        <w:t xml:space="preserve">Strony zastrzegają sobie prawo do dochodzenia odszkodowania uzupełniającego, przenoszącego wysokość zastrzeżonych kar umownych do wysokości rzeczywiście poniesionej szkody. </w:t>
      </w:r>
    </w:p>
    <w:p w14:paraId="38E4C1C2" w14:textId="77777777" w:rsidR="00BF15FA" w:rsidRPr="002E595F" w:rsidRDefault="00BF15FA" w:rsidP="00BF15FA">
      <w:pPr>
        <w:widowControl w:val="0"/>
        <w:rPr>
          <w:rFonts w:ascii="Arial" w:hAnsi="Arial" w:cs="Arial"/>
          <w:b/>
          <w:snapToGrid w:val="0"/>
          <w:color w:val="000000" w:themeColor="text1"/>
          <w:sz w:val="16"/>
          <w:szCs w:val="16"/>
        </w:rPr>
      </w:pPr>
    </w:p>
    <w:p w14:paraId="3AEA03EC" w14:textId="77777777" w:rsidR="00BF15FA" w:rsidRPr="002E595F" w:rsidRDefault="0092392D" w:rsidP="00BF15FA">
      <w:pPr>
        <w:widowControl w:val="0"/>
        <w:jc w:val="center"/>
        <w:rPr>
          <w:rFonts w:ascii="Arial" w:hAnsi="Arial" w:cs="Arial"/>
          <w:b/>
          <w:snapToGrid w:val="0"/>
          <w:color w:val="000000" w:themeColor="text1"/>
          <w:sz w:val="22"/>
          <w:szCs w:val="22"/>
        </w:rPr>
      </w:pPr>
      <w:r w:rsidRPr="002E595F">
        <w:rPr>
          <w:rFonts w:ascii="Arial" w:hAnsi="Arial" w:cs="Arial"/>
          <w:b/>
          <w:snapToGrid w:val="0"/>
          <w:color w:val="000000" w:themeColor="text1"/>
          <w:sz w:val="22"/>
          <w:szCs w:val="22"/>
        </w:rPr>
        <w:t>§ 11</w:t>
      </w:r>
    </w:p>
    <w:p w14:paraId="3EA54369" w14:textId="77777777" w:rsidR="00BF15FA" w:rsidRPr="002E595F" w:rsidRDefault="00BF15FA" w:rsidP="00BF15FA">
      <w:pPr>
        <w:widowControl w:val="0"/>
        <w:jc w:val="center"/>
        <w:rPr>
          <w:rFonts w:ascii="Arial" w:hAnsi="Arial" w:cs="Arial"/>
          <w:b/>
          <w:snapToGrid w:val="0"/>
          <w:color w:val="000000" w:themeColor="text1"/>
          <w:sz w:val="22"/>
          <w:szCs w:val="22"/>
        </w:rPr>
      </w:pPr>
      <w:r w:rsidRPr="002E595F">
        <w:rPr>
          <w:rFonts w:ascii="Arial" w:hAnsi="Arial" w:cs="Arial"/>
          <w:b/>
          <w:snapToGrid w:val="0"/>
          <w:color w:val="000000" w:themeColor="text1"/>
          <w:sz w:val="22"/>
          <w:szCs w:val="22"/>
        </w:rPr>
        <w:t>ODSTĄPIENIE OD UMOWY</w:t>
      </w:r>
    </w:p>
    <w:p w14:paraId="6517E258" w14:textId="77777777" w:rsidR="00BF15FA" w:rsidRPr="002E595F" w:rsidRDefault="00BF15FA" w:rsidP="00BF15FA">
      <w:pPr>
        <w:tabs>
          <w:tab w:val="left" w:pos="5386"/>
          <w:tab w:val="left" w:pos="7158"/>
        </w:tabs>
        <w:jc w:val="both"/>
        <w:rPr>
          <w:rFonts w:ascii="Arial" w:hAnsi="Arial" w:cs="Arial"/>
          <w:color w:val="000000" w:themeColor="text1"/>
          <w:sz w:val="22"/>
          <w:szCs w:val="22"/>
        </w:rPr>
      </w:pPr>
      <w:r w:rsidRPr="002E595F">
        <w:rPr>
          <w:rFonts w:ascii="Arial" w:hAnsi="Arial" w:cs="Arial"/>
          <w:color w:val="000000" w:themeColor="text1"/>
          <w:sz w:val="22"/>
          <w:szCs w:val="22"/>
        </w:rPr>
        <w:t>Poza przypadkami wymienionymi w Kodeksie cywilnym Stronom przysługuje prawo odstąpienia od umowy w następujących przypadkach:</w:t>
      </w:r>
    </w:p>
    <w:p w14:paraId="60532395" w14:textId="77777777" w:rsidR="00BF15FA" w:rsidRPr="002E595F" w:rsidRDefault="00BF15FA" w:rsidP="00A36B9C">
      <w:pPr>
        <w:numPr>
          <w:ilvl w:val="3"/>
          <w:numId w:val="9"/>
        </w:numPr>
        <w:ind w:left="284" w:hanging="284"/>
        <w:jc w:val="both"/>
        <w:rPr>
          <w:rFonts w:ascii="Arial" w:hAnsi="Arial" w:cs="Arial"/>
          <w:color w:val="000000" w:themeColor="text1"/>
          <w:sz w:val="22"/>
          <w:szCs w:val="22"/>
        </w:rPr>
      </w:pPr>
      <w:r w:rsidRPr="002E595F">
        <w:rPr>
          <w:rFonts w:ascii="Arial" w:hAnsi="Arial" w:cs="Arial"/>
          <w:color w:val="000000" w:themeColor="text1"/>
          <w:sz w:val="22"/>
          <w:szCs w:val="22"/>
        </w:rPr>
        <w:t>Zamawiającemu przysługuje prawo do odstąpienia od umowy:</w:t>
      </w:r>
    </w:p>
    <w:p w14:paraId="7088EE42" w14:textId="77777777" w:rsidR="00BF15FA" w:rsidRPr="002E595F" w:rsidRDefault="00BF15FA" w:rsidP="00A36B9C">
      <w:pPr>
        <w:numPr>
          <w:ilvl w:val="0"/>
          <w:numId w:val="8"/>
        </w:numPr>
        <w:ind w:left="567" w:hanging="283"/>
        <w:jc w:val="both"/>
        <w:rPr>
          <w:rFonts w:ascii="Arial" w:hAnsi="Arial" w:cs="Arial"/>
          <w:color w:val="000000" w:themeColor="text1"/>
          <w:sz w:val="22"/>
          <w:szCs w:val="22"/>
        </w:rPr>
      </w:pPr>
      <w:r w:rsidRPr="002E595F">
        <w:rPr>
          <w:rFonts w:ascii="Arial" w:hAnsi="Arial" w:cs="Arial"/>
          <w:color w:val="000000" w:themeColor="text1"/>
          <w:sz w:val="22"/>
          <w:szCs w:val="22"/>
        </w:rPr>
        <w:t xml:space="preserve">w razie zaistnienia istotnej zmiany okoliczności powodującej, że wykonanie umowy nie leży </w:t>
      </w:r>
      <w:r w:rsidRPr="002E595F">
        <w:rPr>
          <w:rFonts w:ascii="Arial" w:hAnsi="Arial" w:cs="Arial"/>
          <w:color w:val="000000" w:themeColor="text1"/>
          <w:sz w:val="22"/>
          <w:szCs w:val="22"/>
        </w:rPr>
        <w:br/>
        <w:t>w interesie publicznym, czego nie można było przewidzieć w chwili zawarcia umowy lub dalsze wykonywanie umowy może zagrozić istotnemu interesowi bezpieczeństwa państwa lub bezpieczeństwu publicznemu; odstąpienie od umowy może nastąpić w terminie 30 dni od powzięcia wiadomości o tych okolicznościach, Wykonawca zaś może żądać wyłącznie wynagrodzenia należnego z tytułu wykonania odpowiedniej części umowy,</w:t>
      </w:r>
    </w:p>
    <w:p w14:paraId="1CAEAFF2" w14:textId="546BAEBD" w:rsidR="004D5251" w:rsidRDefault="004D5251" w:rsidP="00A36B9C">
      <w:pPr>
        <w:numPr>
          <w:ilvl w:val="0"/>
          <w:numId w:val="8"/>
        </w:numPr>
        <w:spacing w:line="276" w:lineRule="auto"/>
        <w:jc w:val="both"/>
        <w:rPr>
          <w:rFonts w:ascii="Arial" w:hAnsi="Arial" w:cs="Arial"/>
          <w:sz w:val="22"/>
          <w:szCs w:val="22"/>
        </w:rPr>
      </w:pPr>
      <w:r w:rsidRPr="003024E4">
        <w:rPr>
          <w:rFonts w:ascii="Arial" w:hAnsi="Arial" w:cs="Arial"/>
          <w:sz w:val="22"/>
          <w:szCs w:val="22"/>
        </w:rPr>
        <w:t>Wykonawca bez uzasadnionych przyczyn nie rozpoczął prac</w:t>
      </w:r>
      <w:r>
        <w:rPr>
          <w:rFonts w:ascii="Arial" w:hAnsi="Arial" w:cs="Arial"/>
          <w:sz w:val="22"/>
          <w:szCs w:val="22"/>
        </w:rPr>
        <w:t xml:space="preserve"> lub z przekazanych informacji,</w:t>
      </w:r>
      <w:r>
        <w:rPr>
          <w:rFonts w:ascii="Arial" w:hAnsi="Arial" w:cs="Arial"/>
          <w:sz w:val="22"/>
          <w:szCs w:val="22"/>
        </w:rPr>
        <w:br/>
      </w:r>
      <w:r w:rsidRPr="003024E4">
        <w:rPr>
          <w:rFonts w:ascii="Arial" w:hAnsi="Arial" w:cs="Arial"/>
          <w:sz w:val="22"/>
          <w:szCs w:val="22"/>
        </w:rPr>
        <w:t xml:space="preserve">o których mowa w § </w:t>
      </w:r>
      <w:r w:rsidRPr="00946BA4">
        <w:rPr>
          <w:rFonts w:ascii="Arial" w:hAnsi="Arial" w:cs="Arial"/>
          <w:color w:val="FF0000"/>
          <w:sz w:val="22"/>
          <w:szCs w:val="22"/>
        </w:rPr>
        <w:t>2 ust. 4</w:t>
      </w:r>
      <w:r w:rsidRPr="003024E4">
        <w:rPr>
          <w:rFonts w:ascii="Arial" w:hAnsi="Arial" w:cs="Arial"/>
          <w:sz w:val="22"/>
          <w:szCs w:val="22"/>
        </w:rPr>
        <w:t xml:space="preserve">, nie wynika ich postęp lub nie przekazał informacji, o których mowa w § </w:t>
      </w:r>
      <w:r w:rsidRPr="00946BA4">
        <w:rPr>
          <w:rFonts w:ascii="Arial" w:hAnsi="Arial" w:cs="Arial"/>
          <w:color w:val="FF0000"/>
          <w:sz w:val="22"/>
          <w:szCs w:val="22"/>
        </w:rPr>
        <w:t>2 ust. 4</w:t>
      </w:r>
      <w:r w:rsidRPr="003024E4">
        <w:rPr>
          <w:rFonts w:ascii="Arial" w:hAnsi="Arial" w:cs="Arial"/>
          <w:sz w:val="22"/>
          <w:szCs w:val="22"/>
        </w:rPr>
        <w:t xml:space="preserve">, i nie kontynuuje/intensyfikuje prac lub nie przekazuje informacji, o których mowa w § </w:t>
      </w:r>
      <w:r w:rsidRPr="00946BA4">
        <w:rPr>
          <w:rFonts w:ascii="Arial" w:hAnsi="Arial" w:cs="Arial"/>
          <w:color w:val="FF0000"/>
          <w:sz w:val="22"/>
          <w:szCs w:val="22"/>
        </w:rPr>
        <w:t>2 ust. 4</w:t>
      </w:r>
      <w:r w:rsidRPr="003024E4">
        <w:rPr>
          <w:rFonts w:ascii="Arial" w:hAnsi="Arial" w:cs="Arial"/>
          <w:sz w:val="22"/>
          <w:szCs w:val="22"/>
        </w:rPr>
        <w:t>, pomimo pisemnego wezwania przez Zamawiającego i udzielenia dodatkowego 7-dniowego terminu; odstąpienie od umowy może nastąpić nie później niż w terminie 60 dni od bezskutecz</w:t>
      </w:r>
      <w:r w:rsidR="00A36B9C">
        <w:rPr>
          <w:rFonts w:ascii="Arial" w:hAnsi="Arial" w:cs="Arial"/>
          <w:sz w:val="22"/>
          <w:szCs w:val="22"/>
        </w:rPr>
        <w:t>nego upływu dodatkowego terminu,</w:t>
      </w:r>
    </w:p>
    <w:p w14:paraId="1DC4FF76" w14:textId="77777777" w:rsidR="00A36B9C" w:rsidRPr="003024E4" w:rsidRDefault="00A36B9C" w:rsidP="00A36B9C">
      <w:pPr>
        <w:numPr>
          <w:ilvl w:val="0"/>
          <w:numId w:val="8"/>
        </w:numPr>
        <w:spacing w:line="276" w:lineRule="auto"/>
        <w:jc w:val="both"/>
        <w:rPr>
          <w:rFonts w:ascii="Arial" w:hAnsi="Arial" w:cs="Arial"/>
          <w:sz w:val="22"/>
          <w:szCs w:val="22"/>
        </w:rPr>
      </w:pPr>
      <w:r w:rsidRPr="003024E4">
        <w:rPr>
          <w:rFonts w:ascii="Arial" w:hAnsi="Arial" w:cs="Arial"/>
          <w:sz w:val="22"/>
          <w:szCs w:val="22"/>
        </w:rPr>
        <w:t xml:space="preserve">w przypadku naliczenia Wykonawcy kar w maksymalnej wysokości </w:t>
      </w:r>
      <w:r w:rsidRPr="003E6206">
        <w:rPr>
          <w:rFonts w:ascii="Arial" w:hAnsi="Arial" w:cs="Arial"/>
          <w:color w:val="FF0000"/>
          <w:sz w:val="22"/>
          <w:szCs w:val="22"/>
        </w:rPr>
        <w:t>30</w:t>
      </w:r>
      <w:r>
        <w:rPr>
          <w:rFonts w:ascii="Arial" w:hAnsi="Arial" w:cs="Arial"/>
          <w:sz w:val="22"/>
          <w:szCs w:val="22"/>
        </w:rPr>
        <w:t xml:space="preserve"> </w:t>
      </w:r>
      <w:r w:rsidRPr="003024E4">
        <w:rPr>
          <w:rFonts w:ascii="Arial" w:hAnsi="Arial" w:cs="Arial"/>
          <w:sz w:val="22"/>
          <w:szCs w:val="22"/>
        </w:rPr>
        <w:t>% wynagrodzenia umownego ogółem brutto</w:t>
      </w:r>
      <w:r w:rsidRPr="003024E4">
        <w:rPr>
          <w:rFonts w:ascii="Arial" w:hAnsi="Arial" w:cs="Arial"/>
          <w:snapToGrid w:val="0"/>
          <w:sz w:val="22"/>
          <w:szCs w:val="22"/>
        </w:rPr>
        <w:t xml:space="preserve"> </w:t>
      </w:r>
      <w:r w:rsidRPr="00A47F72">
        <w:rPr>
          <w:rFonts w:ascii="Arial" w:hAnsi="Arial" w:cs="Arial"/>
          <w:i/>
          <w:snapToGrid w:val="0"/>
        </w:rPr>
        <w:t>(</w:t>
      </w:r>
      <w:r w:rsidRPr="00A47F72">
        <w:rPr>
          <w:rFonts w:ascii="Arial" w:hAnsi="Arial" w:cs="Arial"/>
          <w:i/>
        </w:rPr>
        <w:t>§ 6</w:t>
      </w:r>
      <w:r w:rsidRPr="00A47F72">
        <w:rPr>
          <w:rFonts w:ascii="Arial" w:hAnsi="Arial" w:cs="Arial"/>
          <w:i/>
          <w:snapToGrid w:val="0"/>
        </w:rPr>
        <w:t xml:space="preserve"> ust. 1</w:t>
      </w:r>
      <w:r w:rsidRPr="00A47F72">
        <w:rPr>
          <w:rFonts w:ascii="Arial" w:hAnsi="Arial" w:cs="Arial"/>
          <w:i/>
        </w:rPr>
        <w:t>),</w:t>
      </w:r>
      <w:r w:rsidRPr="003024E4">
        <w:rPr>
          <w:rFonts w:ascii="Arial" w:hAnsi="Arial" w:cs="Arial"/>
          <w:sz w:val="22"/>
          <w:szCs w:val="22"/>
        </w:rPr>
        <w:t xml:space="preserve"> Zamawiającemu przysługuje prawo odstąpienia od umowy z winy Wykonawcy; odstąpienie od umowy może nastąpić nie później niż </w:t>
      </w:r>
      <w:r>
        <w:rPr>
          <w:rFonts w:ascii="Arial" w:hAnsi="Arial" w:cs="Arial"/>
          <w:sz w:val="22"/>
          <w:szCs w:val="22"/>
        </w:rPr>
        <w:br/>
      </w:r>
      <w:r w:rsidRPr="003024E4">
        <w:rPr>
          <w:rFonts w:ascii="Arial" w:hAnsi="Arial" w:cs="Arial"/>
          <w:sz w:val="22"/>
          <w:szCs w:val="22"/>
        </w:rPr>
        <w:t xml:space="preserve">w terminie 60 dni od daty naliczenia kary, której wysokość osiągnęła </w:t>
      </w:r>
      <w:r w:rsidRPr="003E6206">
        <w:rPr>
          <w:rFonts w:ascii="Arial" w:hAnsi="Arial" w:cs="Arial"/>
          <w:color w:val="FF0000"/>
          <w:sz w:val="22"/>
          <w:szCs w:val="22"/>
        </w:rPr>
        <w:t>30</w:t>
      </w:r>
      <w:r>
        <w:rPr>
          <w:rFonts w:ascii="Arial" w:hAnsi="Arial" w:cs="Arial"/>
          <w:sz w:val="22"/>
          <w:szCs w:val="22"/>
        </w:rPr>
        <w:t xml:space="preserve"> </w:t>
      </w:r>
      <w:r w:rsidRPr="003024E4">
        <w:rPr>
          <w:rFonts w:ascii="Arial" w:hAnsi="Arial" w:cs="Arial"/>
          <w:sz w:val="22"/>
          <w:szCs w:val="22"/>
        </w:rPr>
        <w:t xml:space="preserve">% wynagrodzenia umownego ogółem brutto </w:t>
      </w:r>
      <w:r w:rsidRPr="00A47F72">
        <w:rPr>
          <w:rFonts w:ascii="Arial" w:hAnsi="Arial" w:cs="Arial"/>
          <w:i/>
          <w:snapToGrid w:val="0"/>
        </w:rPr>
        <w:t>(</w:t>
      </w:r>
      <w:r w:rsidRPr="00A47F72">
        <w:rPr>
          <w:rFonts w:ascii="Arial" w:hAnsi="Arial" w:cs="Arial"/>
          <w:i/>
        </w:rPr>
        <w:t>§ 6</w:t>
      </w:r>
      <w:r w:rsidRPr="00A47F72">
        <w:rPr>
          <w:rFonts w:ascii="Arial" w:hAnsi="Arial" w:cs="Arial"/>
          <w:i/>
          <w:snapToGrid w:val="0"/>
        </w:rPr>
        <w:t xml:space="preserve"> ust. 1</w:t>
      </w:r>
      <w:r w:rsidRPr="00A47F72">
        <w:rPr>
          <w:rFonts w:ascii="Arial" w:hAnsi="Arial" w:cs="Arial"/>
          <w:i/>
        </w:rPr>
        <w:t>).</w:t>
      </w:r>
    </w:p>
    <w:p w14:paraId="48CA9C62" w14:textId="612C4BCE" w:rsidR="00A36B9C" w:rsidRPr="003024E4" w:rsidRDefault="00A36B9C" w:rsidP="00A36B9C">
      <w:pPr>
        <w:numPr>
          <w:ilvl w:val="3"/>
          <w:numId w:val="9"/>
        </w:numPr>
        <w:ind w:left="284" w:hanging="284"/>
        <w:jc w:val="both"/>
        <w:rPr>
          <w:rFonts w:ascii="Arial" w:hAnsi="Arial" w:cs="Arial"/>
          <w:sz w:val="22"/>
          <w:szCs w:val="22"/>
        </w:rPr>
      </w:pPr>
      <w:r w:rsidRPr="003024E4">
        <w:rPr>
          <w:rFonts w:ascii="Arial" w:hAnsi="Arial" w:cs="Arial"/>
          <w:sz w:val="22"/>
          <w:szCs w:val="22"/>
        </w:rPr>
        <w:t>Strony zastrzegają następujące prawa i obowiązki</w:t>
      </w:r>
      <w:r>
        <w:rPr>
          <w:rFonts w:ascii="Arial" w:hAnsi="Arial" w:cs="Arial"/>
          <w:sz w:val="22"/>
          <w:szCs w:val="22"/>
        </w:rPr>
        <w:t>,</w:t>
      </w:r>
      <w:r w:rsidRPr="003024E4">
        <w:rPr>
          <w:rFonts w:ascii="Arial" w:hAnsi="Arial" w:cs="Arial"/>
          <w:sz w:val="22"/>
          <w:szCs w:val="22"/>
        </w:rPr>
        <w:t xml:space="preserve"> w przypadku zaistnienia przesłanek uprawniających do odstąpienia od umowy, przy czym poz</w:t>
      </w:r>
      <w:r>
        <w:rPr>
          <w:rFonts w:ascii="Arial" w:hAnsi="Arial" w:cs="Arial"/>
          <w:sz w:val="22"/>
          <w:szCs w:val="22"/>
        </w:rPr>
        <w:t>ostałe zapisy niniejszej umowy,</w:t>
      </w:r>
      <w:r>
        <w:rPr>
          <w:rFonts w:ascii="Arial" w:hAnsi="Arial" w:cs="Arial"/>
          <w:sz w:val="22"/>
          <w:szCs w:val="22"/>
        </w:rPr>
        <w:br/>
      </w:r>
      <w:r w:rsidRPr="003024E4">
        <w:rPr>
          <w:rFonts w:ascii="Arial" w:hAnsi="Arial" w:cs="Arial"/>
          <w:sz w:val="22"/>
          <w:szCs w:val="22"/>
        </w:rPr>
        <w:t>w szczególności dotyczące obowiązków Wykonawcy oraz odbioru, mogące mieć zastosowanie</w:t>
      </w:r>
      <w:r>
        <w:rPr>
          <w:rFonts w:ascii="Arial" w:hAnsi="Arial" w:cs="Arial"/>
          <w:sz w:val="22"/>
          <w:szCs w:val="22"/>
        </w:rPr>
        <w:t>,</w:t>
      </w:r>
      <w:r w:rsidRPr="003024E4">
        <w:rPr>
          <w:rFonts w:ascii="Arial" w:hAnsi="Arial" w:cs="Arial"/>
          <w:sz w:val="22"/>
          <w:szCs w:val="22"/>
        </w:rPr>
        <w:t xml:space="preserve"> w przypadku odstąpienia stosuje się odpowiednio: </w:t>
      </w:r>
    </w:p>
    <w:p w14:paraId="1FDE4361" w14:textId="77777777" w:rsidR="00A36B9C" w:rsidRPr="003024E4" w:rsidRDefault="00A36B9C" w:rsidP="00A36B9C">
      <w:pPr>
        <w:numPr>
          <w:ilvl w:val="0"/>
          <w:numId w:val="21"/>
        </w:numPr>
        <w:spacing w:line="276" w:lineRule="auto"/>
        <w:ind w:left="567" w:hanging="283"/>
        <w:jc w:val="both"/>
        <w:rPr>
          <w:rFonts w:ascii="Arial" w:hAnsi="Arial" w:cs="Arial"/>
          <w:sz w:val="22"/>
          <w:szCs w:val="22"/>
        </w:rPr>
      </w:pPr>
      <w:r w:rsidRPr="003024E4">
        <w:rPr>
          <w:rFonts w:ascii="Arial" w:hAnsi="Arial" w:cs="Arial"/>
          <w:sz w:val="22"/>
          <w:szCs w:val="22"/>
        </w:rPr>
        <w:lastRenderedPageBreak/>
        <w:t>W przypadku, gdy podstawy do odstąpienia od umowy powstały z winy Wykonawcy, Zamawiającemu przysługuje prawo do odstąpienia od umowy w niezrealizowanej części lub odstąpienia od umowy w całości.</w:t>
      </w:r>
    </w:p>
    <w:p w14:paraId="2CCBA9AB" w14:textId="77777777" w:rsidR="00A36B9C" w:rsidRPr="003024E4" w:rsidRDefault="00A36B9C" w:rsidP="00A36B9C">
      <w:pPr>
        <w:numPr>
          <w:ilvl w:val="0"/>
          <w:numId w:val="21"/>
        </w:numPr>
        <w:spacing w:line="276" w:lineRule="auto"/>
        <w:ind w:left="567" w:hanging="283"/>
        <w:jc w:val="both"/>
        <w:rPr>
          <w:rFonts w:ascii="Arial" w:hAnsi="Arial" w:cs="Arial"/>
          <w:sz w:val="22"/>
          <w:szCs w:val="22"/>
        </w:rPr>
      </w:pPr>
      <w:r w:rsidRPr="003024E4">
        <w:rPr>
          <w:rFonts w:ascii="Arial" w:hAnsi="Arial" w:cs="Arial"/>
          <w:sz w:val="22"/>
          <w:szCs w:val="22"/>
        </w:rPr>
        <w:t xml:space="preserve">W przypadku odstąpienia od umowy w całości, z przyczyn leżących po stronie Wykonawcy, Strony zobowiązane są zwrócić sobie wzajemnie otrzymane świadczenia, a umowę traktuje się jak niezawartą. </w:t>
      </w:r>
    </w:p>
    <w:p w14:paraId="1C38DF43" w14:textId="77777777" w:rsidR="00A36B9C" w:rsidRPr="003024E4" w:rsidRDefault="00A36B9C" w:rsidP="00A36B9C">
      <w:pPr>
        <w:numPr>
          <w:ilvl w:val="0"/>
          <w:numId w:val="21"/>
        </w:numPr>
        <w:spacing w:line="276" w:lineRule="auto"/>
        <w:ind w:left="567" w:hanging="283"/>
        <w:jc w:val="both"/>
        <w:rPr>
          <w:rFonts w:ascii="Arial" w:hAnsi="Arial" w:cs="Arial"/>
          <w:sz w:val="22"/>
          <w:szCs w:val="22"/>
        </w:rPr>
      </w:pPr>
      <w:r w:rsidRPr="003024E4">
        <w:rPr>
          <w:rFonts w:ascii="Arial" w:hAnsi="Arial" w:cs="Arial"/>
          <w:sz w:val="22"/>
          <w:szCs w:val="22"/>
        </w:rPr>
        <w:t>W wypadku odstąpienia od umowy w części</w:t>
      </w:r>
      <w:r>
        <w:rPr>
          <w:rFonts w:ascii="Arial" w:hAnsi="Arial" w:cs="Arial"/>
          <w:sz w:val="22"/>
          <w:szCs w:val="22"/>
        </w:rPr>
        <w:t>,</w:t>
      </w:r>
      <w:r w:rsidRPr="003024E4">
        <w:rPr>
          <w:rFonts w:ascii="Arial" w:hAnsi="Arial" w:cs="Arial"/>
          <w:sz w:val="22"/>
          <w:szCs w:val="22"/>
        </w:rPr>
        <w:t xml:space="preserve"> Wykonawcę oraz Zamawiającego obciążają następujące obowiązki:</w:t>
      </w:r>
    </w:p>
    <w:p w14:paraId="4CD9D485" w14:textId="0A6139E8" w:rsidR="00A36B9C" w:rsidRPr="003024E4" w:rsidRDefault="00A36B9C" w:rsidP="00A36B9C">
      <w:pPr>
        <w:numPr>
          <w:ilvl w:val="3"/>
          <w:numId w:val="12"/>
        </w:numPr>
        <w:tabs>
          <w:tab w:val="clear" w:pos="2880"/>
        </w:tabs>
        <w:spacing w:line="276" w:lineRule="auto"/>
        <w:ind w:left="851" w:hanging="284"/>
        <w:jc w:val="both"/>
        <w:rPr>
          <w:rFonts w:ascii="Arial" w:hAnsi="Arial" w:cs="Arial"/>
          <w:sz w:val="22"/>
          <w:szCs w:val="22"/>
        </w:rPr>
      </w:pPr>
      <w:r w:rsidRPr="003024E4">
        <w:rPr>
          <w:rFonts w:ascii="Arial" w:hAnsi="Arial" w:cs="Arial"/>
          <w:sz w:val="22"/>
          <w:szCs w:val="22"/>
        </w:rPr>
        <w:t xml:space="preserve">w terminie 14 dni od daty odstąpienia od umowy, Wykonawca przy udziale Zamawiającego sporządzi szczegółowy protokół inwentaryzacji wykonanych prac, według stanu na dzień odstąpienia i powiadomi Zamawiającego o gotowości </w:t>
      </w:r>
      <w:r>
        <w:rPr>
          <w:rFonts w:ascii="Arial" w:hAnsi="Arial" w:cs="Arial"/>
          <w:sz w:val="22"/>
          <w:szCs w:val="22"/>
        </w:rPr>
        <w:t xml:space="preserve"> </w:t>
      </w:r>
      <w:r w:rsidRPr="003024E4">
        <w:rPr>
          <w:rFonts w:ascii="Arial" w:hAnsi="Arial" w:cs="Arial"/>
          <w:sz w:val="22"/>
          <w:szCs w:val="22"/>
        </w:rPr>
        <w:t>do odbioru prawidłowo wykonanego zakresu przedmiotu umowy,</w:t>
      </w:r>
    </w:p>
    <w:p w14:paraId="5BBAE195" w14:textId="3794BCDC" w:rsidR="00A36B9C" w:rsidRPr="003024E4" w:rsidRDefault="00A36B9C" w:rsidP="00A36B9C">
      <w:pPr>
        <w:numPr>
          <w:ilvl w:val="3"/>
          <w:numId w:val="12"/>
        </w:numPr>
        <w:tabs>
          <w:tab w:val="clear" w:pos="2880"/>
        </w:tabs>
        <w:spacing w:line="276" w:lineRule="auto"/>
        <w:ind w:left="851" w:hanging="284"/>
        <w:jc w:val="both"/>
        <w:rPr>
          <w:rFonts w:ascii="Arial" w:hAnsi="Arial" w:cs="Arial"/>
          <w:sz w:val="22"/>
          <w:szCs w:val="22"/>
        </w:rPr>
      </w:pPr>
      <w:r w:rsidRPr="003024E4">
        <w:rPr>
          <w:rFonts w:ascii="Arial" w:hAnsi="Arial" w:cs="Arial"/>
          <w:sz w:val="22"/>
          <w:szCs w:val="22"/>
        </w:rPr>
        <w:t>Zamawiający przystąpi do odbioru prawidłowo wykon</w:t>
      </w:r>
      <w:r>
        <w:rPr>
          <w:rFonts w:ascii="Arial" w:hAnsi="Arial" w:cs="Arial"/>
          <w:sz w:val="22"/>
          <w:szCs w:val="22"/>
        </w:rPr>
        <w:t>anego zakresu przedmiotu umowy,</w:t>
      </w:r>
      <w:r>
        <w:rPr>
          <w:rFonts w:ascii="Arial" w:hAnsi="Arial" w:cs="Arial"/>
          <w:sz w:val="22"/>
          <w:szCs w:val="22"/>
        </w:rPr>
        <w:br/>
      </w:r>
      <w:r w:rsidRPr="003024E4">
        <w:rPr>
          <w:rFonts w:ascii="Arial" w:hAnsi="Arial" w:cs="Arial"/>
          <w:sz w:val="22"/>
          <w:szCs w:val="22"/>
        </w:rPr>
        <w:t>w terminie 14 dni od daty powiadomienia go o gotowości do odbioru,</w:t>
      </w:r>
    </w:p>
    <w:p w14:paraId="2B6D0738" w14:textId="77777777" w:rsidR="00A36B9C" w:rsidRPr="003024E4" w:rsidRDefault="00A36B9C" w:rsidP="00A36B9C">
      <w:pPr>
        <w:numPr>
          <w:ilvl w:val="3"/>
          <w:numId w:val="12"/>
        </w:numPr>
        <w:tabs>
          <w:tab w:val="clear" w:pos="2880"/>
        </w:tabs>
        <w:spacing w:line="276" w:lineRule="auto"/>
        <w:ind w:left="851" w:hanging="284"/>
        <w:jc w:val="both"/>
        <w:rPr>
          <w:rFonts w:ascii="Arial" w:hAnsi="Arial" w:cs="Arial"/>
          <w:sz w:val="22"/>
          <w:szCs w:val="22"/>
        </w:rPr>
      </w:pPr>
      <w:r w:rsidRPr="003024E4">
        <w:rPr>
          <w:rFonts w:ascii="Arial" w:hAnsi="Arial" w:cs="Arial"/>
          <w:sz w:val="22"/>
          <w:szCs w:val="22"/>
        </w:rPr>
        <w:t>Wykonawcy należy się wynagrodzenie wyłącznie za odebraną przez Zamawiającego część przedmiotu umowy,</w:t>
      </w:r>
    </w:p>
    <w:p w14:paraId="421B692B" w14:textId="1382DB41" w:rsidR="00A36B9C" w:rsidRPr="00A36B9C" w:rsidRDefault="00A36B9C" w:rsidP="00A36B9C">
      <w:pPr>
        <w:numPr>
          <w:ilvl w:val="3"/>
          <w:numId w:val="12"/>
        </w:numPr>
        <w:tabs>
          <w:tab w:val="clear" w:pos="2880"/>
        </w:tabs>
        <w:spacing w:line="276" w:lineRule="auto"/>
        <w:ind w:left="851" w:hanging="284"/>
        <w:jc w:val="both"/>
        <w:rPr>
          <w:rFonts w:ascii="Arial" w:hAnsi="Arial" w:cs="Arial"/>
          <w:sz w:val="22"/>
          <w:szCs w:val="22"/>
        </w:rPr>
      </w:pPr>
      <w:r w:rsidRPr="003024E4">
        <w:rPr>
          <w:rFonts w:ascii="Arial" w:hAnsi="Arial" w:cs="Arial"/>
          <w:sz w:val="22"/>
          <w:szCs w:val="22"/>
        </w:rPr>
        <w:t>Zamawiającemu przysługują wszelkie prawa określone niniejszą Umową, co do części zrealizowanego przedmiotu umowy, w stosunku do którego Zamawiający nie odstąpił od umowy, w tym prawo do rękojmi za wady.</w:t>
      </w:r>
    </w:p>
    <w:p w14:paraId="597EB62F" w14:textId="77777777" w:rsidR="00BF15FA" w:rsidRPr="002E595F" w:rsidRDefault="00BF15FA" w:rsidP="00A36B9C">
      <w:pPr>
        <w:numPr>
          <w:ilvl w:val="3"/>
          <w:numId w:val="9"/>
        </w:numPr>
        <w:ind w:left="284" w:hanging="284"/>
        <w:jc w:val="both"/>
        <w:rPr>
          <w:rFonts w:ascii="Arial" w:hAnsi="Arial" w:cs="Arial"/>
          <w:color w:val="000000" w:themeColor="text1"/>
          <w:sz w:val="22"/>
          <w:szCs w:val="22"/>
        </w:rPr>
      </w:pPr>
      <w:r w:rsidRPr="002E595F">
        <w:rPr>
          <w:rFonts w:ascii="Arial" w:hAnsi="Arial" w:cs="Arial"/>
          <w:color w:val="000000" w:themeColor="text1"/>
          <w:sz w:val="22"/>
          <w:szCs w:val="22"/>
        </w:rPr>
        <w:t>Odstąpienie od umowy powinno nastąpić w formie pisemnej pod rygorem nieważności takiego oświadczenia i powinno zawierać uzasadnienie.</w:t>
      </w:r>
    </w:p>
    <w:p w14:paraId="6D200D53" w14:textId="77777777" w:rsidR="006764B5" w:rsidRPr="002E595F" w:rsidRDefault="006764B5" w:rsidP="0011128A">
      <w:pPr>
        <w:tabs>
          <w:tab w:val="left" w:pos="2409"/>
          <w:tab w:val="left" w:pos="5386"/>
          <w:tab w:val="left" w:pos="7158"/>
        </w:tabs>
        <w:spacing w:line="276" w:lineRule="auto"/>
        <w:rPr>
          <w:rFonts w:ascii="Arial" w:hAnsi="Arial" w:cs="Arial"/>
          <w:b/>
          <w:color w:val="000000" w:themeColor="text1"/>
          <w:sz w:val="16"/>
          <w:szCs w:val="16"/>
        </w:rPr>
      </w:pPr>
    </w:p>
    <w:p w14:paraId="01AC2AB5" w14:textId="77777777" w:rsidR="00BF15FA" w:rsidRPr="002E595F" w:rsidRDefault="00BF15FA" w:rsidP="00BF15FA">
      <w:pPr>
        <w:tabs>
          <w:tab w:val="left" w:pos="2409"/>
          <w:tab w:val="left" w:pos="5386"/>
          <w:tab w:val="left" w:pos="7158"/>
        </w:tabs>
        <w:spacing w:line="276" w:lineRule="auto"/>
        <w:jc w:val="center"/>
        <w:rPr>
          <w:rFonts w:ascii="Arial" w:hAnsi="Arial" w:cs="Arial"/>
          <w:b/>
          <w:color w:val="000000" w:themeColor="text1"/>
          <w:sz w:val="22"/>
          <w:szCs w:val="22"/>
        </w:rPr>
      </w:pPr>
      <w:r w:rsidRPr="002E595F">
        <w:rPr>
          <w:rFonts w:ascii="Arial" w:hAnsi="Arial" w:cs="Arial"/>
          <w:b/>
          <w:color w:val="000000" w:themeColor="text1"/>
          <w:sz w:val="22"/>
          <w:szCs w:val="22"/>
        </w:rPr>
        <w:t xml:space="preserve">§ </w:t>
      </w:r>
      <w:r w:rsidR="0092392D" w:rsidRPr="002E595F">
        <w:rPr>
          <w:rFonts w:ascii="Arial" w:hAnsi="Arial" w:cs="Arial"/>
          <w:b/>
          <w:color w:val="000000" w:themeColor="text1"/>
          <w:sz w:val="22"/>
          <w:szCs w:val="22"/>
        </w:rPr>
        <w:t>12</w:t>
      </w:r>
    </w:p>
    <w:p w14:paraId="44EF177A" w14:textId="77777777" w:rsidR="00BF15FA" w:rsidRPr="002E595F" w:rsidRDefault="00BF15FA" w:rsidP="00754EFD">
      <w:pPr>
        <w:tabs>
          <w:tab w:val="left" w:pos="2409"/>
          <w:tab w:val="left" w:pos="5386"/>
          <w:tab w:val="left" w:pos="7158"/>
        </w:tabs>
        <w:jc w:val="center"/>
        <w:rPr>
          <w:rFonts w:ascii="Arial" w:hAnsi="Arial" w:cs="Arial"/>
          <w:b/>
          <w:color w:val="000000" w:themeColor="text1"/>
          <w:sz w:val="22"/>
          <w:szCs w:val="22"/>
        </w:rPr>
      </w:pPr>
      <w:r w:rsidRPr="002E595F">
        <w:rPr>
          <w:rFonts w:ascii="Arial" w:hAnsi="Arial" w:cs="Arial"/>
          <w:b/>
          <w:color w:val="000000" w:themeColor="text1"/>
          <w:sz w:val="22"/>
          <w:szCs w:val="22"/>
        </w:rPr>
        <w:t>ZMIANA POSTANOWIEŃ UMOWY</w:t>
      </w:r>
    </w:p>
    <w:p w14:paraId="2364863B" w14:textId="7FC35CF7" w:rsidR="00BF15FA" w:rsidRPr="002E595F" w:rsidRDefault="00BF15FA" w:rsidP="00754EFD">
      <w:pPr>
        <w:jc w:val="both"/>
        <w:rPr>
          <w:rFonts w:ascii="Arial" w:hAnsi="Arial" w:cs="Arial"/>
          <w:color w:val="000000" w:themeColor="text1"/>
          <w:sz w:val="22"/>
          <w:szCs w:val="22"/>
        </w:rPr>
      </w:pPr>
      <w:r w:rsidRPr="002E595F">
        <w:rPr>
          <w:rFonts w:ascii="Arial" w:hAnsi="Arial" w:cs="Arial"/>
          <w:color w:val="000000" w:themeColor="text1"/>
          <w:sz w:val="22"/>
          <w:szCs w:val="22"/>
        </w:rPr>
        <w:t xml:space="preserve">Zmiana postanowień zawartej umowy może </w:t>
      </w:r>
      <w:r w:rsidR="001F68E3" w:rsidRPr="002E595F">
        <w:rPr>
          <w:rFonts w:ascii="Arial" w:hAnsi="Arial" w:cs="Arial"/>
          <w:color w:val="000000" w:themeColor="text1"/>
          <w:sz w:val="22"/>
          <w:szCs w:val="22"/>
        </w:rPr>
        <w:t>nastąpić za zgodą obu S</w:t>
      </w:r>
      <w:r w:rsidRPr="002E595F">
        <w:rPr>
          <w:rFonts w:ascii="Arial" w:hAnsi="Arial" w:cs="Arial"/>
          <w:color w:val="000000" w:themeColor="text1"/>
          <w:sz w:val="22"/>
          <w:szCs w:val="22"/>
        </w:rPr>
        <w:t>tron wyrażoną na piśmie pod rygorem nieważności takiej zmiany.</w:t>
      </w:r>
    </w:p>
    <w:p w14:paraId="627E46EB" w14:textId="77777777" w:rsidR="004C3FCF" w:rsidRPr="002E595F" w:rsidRDefault="004C3FCF" w:rsidP="00BF15FA">
      <w:pPr>
        <w:jc w:val="center"/>
        <w:rPr>
          <w:rFonts w:ascii="Arial" w:hAnsi="Arial" w:cs="Arial"/>
          <w:b/>
          <w:color w:val="000000" w:themeColor="text1"/>
          <w:sz w:val="16"/>
          <w:szCs w:val="16"/>
        </w:rPr>
      </w:pPr>
    </w:p>
    <w:p w14:paraId="21739C22" w14:textId="77777777" w:rsidR="00BF15FA" w:rsidRPr="002E595F" w:rsidRDefault="0092392D" w:rsidP="00BF15FA">
      <w:pPr>
        <w:jc w:val="center"/>
        <w:rPr>
          <w:rFonts w:ascii="Arial" w:hAnsi="Arial" w:cs="Arial"/>
          <w:b/>
          <w:color w:val="000000" w:themeColor="text1"/>
          <w:sz w:val="22"/>
          <w:szCs w:val="22"/>
        </w:rPr>
      </w:pPr>
      <w:r w:rsidRPr="002E595F">
        <w:rPr>
          <w:rFonts w:ascii="Arial" w:hAnsi="Arial" w:cs="Arial"/>
          <w:b/>
          <w:color w:val="000000" w:themeColor="text1"/>
          <w:sz w:val="22"/>
          <w:szCs w:val="22"/>
        </w:rPr>
        <w:t>§ 13</w:t>
      </w:r>
    </w:p>
    <w:p w14:paraId="6B399A5E" w14:textId="77777777" w:rsidR="00BF15FA" w:rsidRPr="002E595F" w:rsidRDefault="00BF15FA" w:rsidP="00BF15FA">
      <w:pPr>
        <w:jc w:val="center"/>
        <w:rPr>
          <w:rFonts w:ascii="Arial" w:hAnsi="Arial" w:cs="Arial"/>
          <w:b/>
          <w:color w:val="000000" w:themeColor="text1"/>
          <w:sz w:val="22"/>
          <w:szCs w:val="22"/>
        </w:rPr>
      </w:pPr>
      <w:r w:rsidRPr="002E595F">
        <w:rPr>
          <w:rFonts w:ascii="Arial" w:hAnsi="Arial" w:cs="Arial"/>
          <w:b/>
          <w:color w:val="000000" w:themeColor="text1"/>
          <w:sz w:val="22"/>
          <w:szCs w:val="22"/>
        </w:rPr>
        <w:t>PRZENIESIENIE PRAW I OBOWIĄZKÓW</w:t>
      </w:r>
    </w:p>
    <w:p w14:paraId="1BE3F612" w14:textId="77777777" w:rsidR="00BF15FA" w:rsidRPr="002E595F" w:rsidRDefault="00BF15FA" w:rsidP="00BF15FA">
      <w:pPr>
        <w:pStyle w:val="Tekstpodstawowy"/>
        <w:jc w:val="both"/>
        <w:rPr>
          <w:rFonts w:ascii="Arial" w:hAnsi="Arial" w:cs="Arial"/>
          <w:b w:val="0"/>
          <w:color w:val="000000" w:themeColor="text1"/>
          <w:sz w:val="22"/>
          <w:szCs w:val="22"/>
        </w:rPr>
      </w:pPr>
      <w:r w:rsidRPr="002E595F">
        <w:rPr>
          <w:rFonts w:ascii="Arial" w:hAnsi="Arial" w:cs="Arial"/>
          <w:b w:val="0"/>
          <w:color w:val="000000" w:themeColor="text1"/>
          <w:sz w:val="22"/>
          <w:szCs w:val="22"/>
        </w:rPr>
        <w:t>Wykonawca nie może przenieść na osobę trzecią praw i/lub obowiązków wynikających z niniejszej umowy zarówno w całości, jak i w części, bez uprzedniej pisemnej zgody Zamawiającego pod rygorem nieważności.</w:t>
      </w:r>
    </w:p>
    <w:p w14:paraId="1363D600" w14:textId="77777777" w:rsidR="0011128A" w:rsidRPr="002E595F" w:rsidRDefault="0011128A" w:rsidP="0092392D">
      <w:pPr>
        <w:rPr>
          <w:rFonts w:ascii="Arial" w:hAnsi="Arial" w:cs="Arial"/>
          <w:b/>
          <w:color w:val="000000" w:themeColor="text1"/>
          <w:sz w:val="16"/>
          <w:szCs w:val="16"/>
        </w:rPr>
      </w:pPr>
    </w:p>
    <w:p w14:paraId="78158015" w14:textId="77777777" w:rsidR="00BF15FA" w:rsidRPr="002E595F" w:rsidRDefault="0092392D" w:rsidP="00BF15FA">
      <w:pPr>
        <w:jc w:val="center"/>
        <w:rPr>
          <w:rFonts w:ascii="Arial" w:hAnsi="Arial" w:cs="Arial"/>
          <w:b/>
          <w:color w:val="000000" w:themeColor="text1"/>
          <w:sz w:val="22"/>
          <w:szCs w:val="22"/>
        </w:rPr>
      </w:pPr>
      <w:r w:rsidRPr="002E595F">
        <w:rPr>
          <w:rFonts w:ascii="Arial" w:hAnsi="Arial" w:cs="Arial"/>
          <w:b/>
          <w:color w:val="000000" w:themeColor="text1"/>
          <w:sz w:val="22"/>
          <w:szCs w:val="22"/>
        </w:rPr>
        <w:t>§ 14</w:t>
      </w:r>
    </w:p>
    <w:p w14:paraId="6BDFADC5" w14:textId="77777777" w:rsidR="00BF15FA" w:rsidRPr="002E595F" w:rsidRDefault="00BF15FA" w:rsidP="00BF15FA">
      <w:pPr>
        <w:jc w:val="center"/>
        <w:rPr>
          <w:rFonts w:ascii="Arial" w:hAnsi="Arial" w:cs="Arial"/>
          <w:b/>
          <w:color w:val="000000" w:themeColor="text1"/>
          <w:sz w:val="22"/>
          <w:szCs w:val="22"/>
        </w:rPr>
      </w:pPr>
      <w:r w:rsidRPr="002E595F">
        <w:rPr>
          <w:rFonts w:ascii="Arial" w:hAnsi="Arial" w:cs="Arial"/>
          <w:b/>
          <w:color w:val="000000" w:themeColor="text1"/>
          <w:sz w:val="22"/>
          <w:szCs w:val="22"/>
        </w:rPr>
        <w:t>POSTANOWIENIA KOŃCOWE</w:t>
      </w:r>
    </w:p>
    <w:p w14:paraId="5867AB54" w14:textId="77777777" w:rsidR="00A36B9C" w:rsidRDefault="00BF15FA" w:rsidP="00A36B9C">
      <w:pPr>
        <w:pStyle w:val="Akapitzlist"/>
        <w:numPr>
          <w:ilvl w:val="2"/>
          <w:numId w:val="3"/>
        </w:numPr>
        <w:tabs>
          <w:tab w:val="clear" w:pos="2160"/>
          <w:tab w:val="left" w:pos="2409"/>
          <w:tab w:val="left" w:pos="5386"/>
          <w:tab w:val="left" w:pos="7158"/>
        </w:tabs>
        <w:ind w:left="284" w:hanging="284"/>
        <w:jc w:val="both"/>
        <w:rPr>
          <w:rFonts w:ascii="Arial" w:hAnsi="Arial" w:cs="Arial"/>
          <w:color w:val="000000" w:themeColor="text1"/>
          <w:sz w:val="22"/>
          <w:szCs w:val="22"/>
        </w:rPr>
      </w:pPr>
      <w:r w:rsidRPr="002E595F">
        <w:rPr>
          <w:rFonts w:ascii="Arial" w:hAnsi="Arial" w:cs="Arial"/>
          <w:color w:val="000000" w:themeColor="text1"/>
          <w:sz w:val="22"/>
          <w:szCs w:val="22"/>
        </w:rPr>
        <w:t>W sprawach nieuregulowanych w umowie będą miały zastosowanie odpowiednie przepisy obowiązującego prawa, w szczególności Prawa budowlanego oraz Kodeksu cywilnego.</w:t>
      </w:r>
    </w:p>
    <w:p w14:paraId="6F084B9A" w14:textId="55D3EFEA" w:rsidR="00A36B9C" w:rsidRPr="00A36B9C" w:rsidRDefault="00A36B9C" w:rsidP="00A36B9C">
      <w:pPr>
        <w:pStyle w:val="Akapitzlist"/>
        <w:numPr>
          <w:ilvl w:val="2"/>
          <w:numId w:val="3"/>
        </w:numPr>
        <w:tabs>
          <w:tab w:val="clear" w:pos="2160"/>
          <w:tab w:val="left" w:pos="2409"/>
          <w:tab w:val="left" w:pos="5386"/>
          <w:tab w:val="left" w:pos="7158"/>
        </w:tabs>
        <w:ind w:left="284" w:hanging="284"/>
        <w:jc w:val="both"/>
        <w:rPr>
          <w:rFonts w:ascii="Arial" w:hAnsi="Arial" w:cs="Arial"/>
          <w:color w:val="000000" w:themeColor="text1"/>
          <w:sz w:val="22"/>
          <w:szCs w:val="22"/>
        </w:rPr>
      </w:pPr>
      <w:r w:rsidRPr="00A36B9C">
        <w:rPr>
          <w:rFonts w:ascii="Arial" w:hAnsi="Arial" w:cs="Arial"/>
          <w:sz w:val="22"/>
          <w:szCs w:val="22"/>
        </w:rPr>
        <w:t>Wszelkie zmiany niniejszej umowy oraz jej rozwiązanie, wymagają zachowania formy pisemnej pod rygorem nieważności.</w:t>
      </w:r>
    </w:p>
    <w:p w14:paraId="31F1BA78" w14:textId="44526A25" w:rsidR="00BF15FA" w:rsidRPr="00695920" w:rsidRDefault="00BF15FA" w:rsidP="00B55AFF">
      <w:pPr>
        <w:pStyle w:val="Akapitzlist"/>
        <w:numPr>
          <w:ilvl w:val="2"/>
          <w:numId w:val="3"/>
        </w:numPr>
        <w:tabs>
          <w:tab w:val="clear" w:pos="2160"/>
        </w:tabs>
        <w:ind w:left="284" w:hanging="284"/>
        <w:jc w:val="both"/>
        <w:rPr>
          <w:rFonts w:ascii="Arial" w:hAnsi="Arial" w:cs="Arial"/>
          <w:color w:val="000000" w:themeColor="text1"/>
          <w:sz w:val="22"/>
          <w:szCs w:val="22"/>
        </w:rPr>
      </w:pPr>
      <w:r w:rsidRPr="002E595F">
        <w:rPr>
          <w:rFonts w:ascii="Arial" w:hAnsi="Arial" w:cs="Arial"/>
          <w:snapToGrid w:val="0"/>
          <w:color w:val="000000" w:themeColor="text1"/>
          <w:sz w:val="22"/>
          <w:szCs w:val="22"/>
        </w:rPr>
        <w:t>W razie powstania sporu – sądem właściwym do jego rozpoznawania jest właściwy rzeczowo sąd powszechny w Bydgoszczy.</w:t>
      </w:r>
    </w:p>
    <w:p w14:paraId="28BEF6DE" w14:textId="67B63355" w:rsidR="00695920" w:rsidRPr="00695920" w:rsidRDefault="00695920" w:rsidP="00695920">
      <w:pPr>
        <w:pStyle w:val="Akapitzlist"/>
        <w:numPr>
          <w:ilvl w:val="2"/>
          <w:numId w:val="3"/>
        </w:numPr>
        <w:tabs>
          <w:tab w:val="clear" w:pos="2160"/>
        </w:tabs>
        <w:ind w:left="284" w:hanging="284"/>
        <w:jc w:val="both"/>
        <w:rPr>
          <w:rFonts w:ascii="Arial" w:hAnsi="Arial" w:cs="Arial"/>
          <w:sz w:val="22"/>
          <w:szCs w:val="22"/>
        </w:rPr>
      </w:pPr>
      <w:r w:rsidRPr="008C5B96">
        <w:rPr>
          <w:rFonts w:ascii="Arial" w:hAnsi="Arial" w:cs="Arial"/>
          <w:bCs/>
          <w:iCs/>
          <w:sz w:val="22"/>
          <w:szCs w:val="22"/>
        </w:rPr>
        <w:t xml:space="preserve">W Urzędzie Miasta Bydgoszczy wdrożona została wewnętrzna procedura </w:t>
      </w:r>
      <w:r w:rsidRPr="008C5B96">
        <w:rPr>
          <w:rStyle w:val="Domylnaczcionkaakapitu1"/>
          <w:rFonts w:ascii="Arial" w:hAnsi="Arial" w:cs="Arial"/>
          <w:bCs/>
          <w:iCs/>
          <w:sz w:val="22"/>
          <w:szCs w:val="22"/>
        </w:rPr>
        <w:t xml:space="preserve">dokonywania zgłoszeń naruszeń prawa i podejmowania działań następczych. Szczegółowe informacje na ten temat można znaleźć na stronie Biuletynu Informacji Publicznej Urzędu Miasta Bydgoszczy i na stronie </w:t>
      </w:r>
      <w:hyperlink r:id="rId8" w:history="1">
        <w:r w:rsidRPr="008C5B96">
          <w:rPr>
            <w:rStyle w:val="Hipercze"/>
            <w:rFonts w:ascii="Arial" w:hAnsi="Arial" w:cs="Arial"/>
            <w:color w:val="auto"/>
            <w:sz w:val="22"/>
            <w:szCs w:val="22"/>
          </w:rPr>
          <w:t>https://prawomiejscowe.pl/UrzadMiastaBydgoszczy/document/1094871/Zarzadzenie-533_2024</w:t>
        </w:r>
      </w:hyperlink>
      <w:r w:rsidRPr="008C5B96">
        <w:rPr>
          <w:rStyle w:val="Hipercze"/>
          <w:rFonts w:ascii="Arial" w:hAnsi="Arial" w:cs="Arial"/>
          <w:color w:val="auto"/>
          <w:sz w:val="22"/>
          <w:szCs w:val="22"/>
        </w:rPr>
        <w:t>.</w:t>
      </w:r>
    </w:p>
    <w:p w14:paraId="218B6018" w14:textId="6E947BC4" w:rsidR="00BF15FA" w:rsidRPr="002E595F" w:rsidRDefault="00BF15FA" w:rsidP="00B55AFF">
      <w:pPr>
        <w:pStyle w:val="Akapitzlist"/>
        <w:numPr>
          <w:ilvl w:val="2"/>
          <w:numId w:val="3"/>
        </w:numPr>
        <w:tabs>
          <w:tab w:val="clear" w:pos="2160"/>
        </w:tabs>
        <w:ind w:left="284" w:hanging="284"/>
        <w:jc w:val="both"/>
        <w:rPr>
          <w:rFonts w:ascii="Arial" w:hAnsi="Arial" w:cs="Arial"/>
          <w:color w:val="000000" w:themeColor="text1"/>
          <w:sz w:val="22"/>
          <w:szCs w:val="22"/>
        </w:rPr>
      </w:pPr>
      <w:r w:rsidRPr="002E595F">
        <w:rPr>
          <w:rFonts w:ascii="Arial" w:hAnsi="Arial" w:cs="Arial"/>
          <w:snapToGrid w:val="0"/>
          <w:color w:val="000000" w:themeColor="text1"/>
          <w:sz w:val="22"/>
          <w:szCs w:val="22"/>
        </w:rPr>
        <w:t>Umo</w:t>
      </w:r>
      <w:r w:rsidRPr="002E595F">
        <w:rPr>
          <w:rFonts w:ascii="Arial" w:hAnsi="Arial" w:cs="Arial"/>
          <w:color w:val="000000" w:themeColor="text1"/>
          <w:sz w:val="22"/>
          <w:szCs w:val="22"/>
        </w:rPr>
        <w:t>wę sporządzono w dwóch jednobrzmiących egzemplarzach</w:t>
      </w:r>
      <w:r w:rsidR="002A503F">
        <w:rPr>
          <w:rFonts w:ascii="Arial" w:hAnsi="Arial" w:cs="Arial"/>
          <w:color w:val="000000" w:themeColor="text1"/>
          <w:sz w:val="22"/>
          <w:szCs w:val="22"/>
        </w:rPr>
        <w:t xml:space="preserve">, po jednym dla każdej ze Stron </w:t>
      </w:r>
      <w:r w:rsidR="002A503F" w:rsidRPr="002B73CF">
        <w:rPr>
          <w:rFonts w:ascii="Arial" w:hAnsi="Arial" w:cs="Arial"/>
          <w:sz w:val="22"/>
          <w:szCs w:val="22"/>
        </w:rPr>
        <w:t xml:space="preserve">/ </w:t>
      </w:r>
      <w:r w:rsidR="002A503F" w:rsidRPr="00DC5F2F">
        <w:rPr>
          <w:rFonts w:ascii="Arial" w:hAnsi="Arial" w:cs="Arial"/>
          <w:color w:val="FF0000"/>
          <w:sz w:val="22"/>
          <w:szCs w:val="22"/>
        </w:rPr>
        <w:t>Umowę uznaje się za zawartą z dniem złożenia podpisu elektronicznego przez ostatnią ze Stron</w:t>
      </w:r>
      <w:r w:rsidR="002A503F" w:rsidRPr="002B73CF">
        <w:rPr>
          <w:rFonts w:ascii="Arial" w:hAnsi="Arial" w:cs="Arial"/>
          <w:sz w:val="22"/>
          <w:szCs w:val="22"/>
        </w:rPr>
        <w:t>.</w:t>
      </w:r>
    </w:p>
    <w:p w14:paraId="7AF22BAB" w14:textId="77777777" w:rsidR="00BF15FA" w:rsidRPr="002E595F" w:rsidRDefault="00BF15FA" w:rsidP="00BF15FA">
      <w:pPr>
        <w:pStyle w:val="Nagwek5"/>
        <w:spacing w:before="0" w:after="0"/>
        <w:rPr>
          <w:rFonts w:ascii="Arial" w:hAnsi="Arial" w:cs="Arial"/>
          <w:i w:val="0"/>
          <w:color w:val="000000" w:themeColor="text1"/>
          <w:sz w:val="16"/>
          <w:szCs w:val="16"/>
        </w:rPr>
      </w:pPr>
    </w:p>
    <w:p w14:paraId="37822CBE" w14:textId="77777777" w:rsidR="00BF15FA" w:rsidRPr="002E595F" w:rsidRDefault="00BF15FA" w:rsidP="00BF15FA">
      <w:pPr>
        <w:rPr>
          <w:rFonts w:ascii="Arial" w:hAnsi="Arial" w:cs="Arial"/>
          <w:color w:val="000000" w:themeColor="text1"/>
          <w:sz w:val="16"/>
          <w:szCs w:val="16"/>
        </w:rPr>
      </w:pPr>
      <w:r w:rsidRPr="002E595F">
        <w:rPr>
          <w:rFonts w:ascii="Arial" w:hAnsi="Arial" w:cs="Arial"/>
          <w:color w:val="000000" w:themeColor="text1"/>
          <w:sz w:val="16"/>
          <w:szCs w:val="16"/>
        </w:rPr>
        <w:t xml:space="preserve">Załącznik: </w:t>
      </w:r>
    </w:p>
    <w:p w14:paraId="17FB44FA" w14:textId="77777777" w:rsidR="00BF15FA" w:rsidRPr="002E595F" w:rsidRDefault="00BF15FA" w:rsidP="00BF15FA">
      <w:pPr>
        <w:rPr>
          <w:rFonts w:ascii="Arial" w:hAnsi="Arial" w:cs="Arial"/>
          <w:color w:val="000000" w:themeColor="text1"/>
          <w:sz w:val="16"/>
          <w:szCs w:val="16"/>
        </w:rPr>
      </w:pPr>
      <w:r w:rsidRPr="002E595F">
        <w:rPr>
          <w:rFonts w:ascii="Arial" w:hAnsi="Arial" w:cs="Arial"/>
          <w:color w:val="000000" w:themeColor="text1"/>
          <w:sz w:val="16"/>
          <w:szCs w:val="16"/>
        </w:rPr>
        <w:t xml:space="preserve">- Informacja dotycząca przetwarzania danych osobowych </w:t>
      </w:r>
    </w:p>
    <w:p w14:paraId="1D91D708" w14:textId="77777777" w:rsidR="00BF15FA" w:rsidRPr="002E595F" w:rsidRDefault="00BF15FA" w:rsidP="00BF15FA">
      <w:pPr>
        <w:pStyle w:val="Nagwek5"/>
        <w:spacing w:before="0" w:after="0"/>
        <w:rPr>
          <w:rFonts w:ascii="Arial" w:hAnsi="Arial" w:cs="Arial"/>
          <w:b w:val="0"/>
          <w:i w:val="0"/>
          <w:color w:val="000000" w:themeColor="text1"/>
          <w:sz w:val="16"/>
          <w:szCs w:val="16"/>
        </w:rPr>
      </w:pPr>
    </w:p>
    <w:p w14:paraId="7EF307D3" w14:textId="77777777" w:rsidR="00BF15FA" w:rsidRPr="002E595F" w:rsidRDefault="00EF2909" w:rsidP="00EF2909">
      <w:pPr>
        <w:pStyle w:val="Nagwek5"/>
        <w:tabs>
          <w:tab w:val="left" w:pos="567"/>
          <w:tab w:val="center" w:pos="4253"/>
          <w:tab w:val="right" w:pos="8505"/>
        </w:tabs>
        <w:spacing w:before="0" w:after="0"/>
        <w:rPr>
          <w:rFonts w:ascii="Arial" w:hAnsi="Arial" w:cs="Arial"/>
          <w:b w:val="0"/>
          <w:i w:val="0"/>
          <w:color w:val="000000" w:themeColor="text1"/>
          <w:sz w:val="24"/>
          <w:szCs w:val="24"/>
        </w:rPr>
      </w:pPr>
      <w:r w:rsidRPr="002E595F">
        <w:rPr>
          <w:rFonts w:ascii="Arial" w:hAnsi="Arial" w:cs="Arial"/>
          <w:b w:val="0"/>
          <w:i w:val="0"/>
          <w:color w:val="000000" w:themeColor="text1"/>
          <w:sz w:val="24"/>
          <w:szCs w:val="24"/>
        </w:rPr>
        <w:tab/>
      </w:r>
      <w:r w:rsidR="00BF15FA" w:rsidRPr="002E595F">
        <w:rPr>
          <w:rFonts w:ascii="Arial" w:hAnsi="Arial" w:cs="Arial"/>
          <w:b w:val="0"/>
          <w:i w:val="0"/>
          <w:color w:val="000000" w:themeColor="text1"/>
          <w:sz w:val="24"/>
          <w:szCs w:val="24"/>
        </w:rPr>
        <w:t>ZAMAWIAJĄCY</w:t>
      </w:r>
      <w:r w:rsidRPr="002E595F">
        <w:rPr>
          <w:rFonts w:ascii="Arial" w:hAnsi="Arial" w:cs="Arial"/>
          <w:b w:val="0"/>
          <w:i w:val="0"/>
          <w:color w:val="000000" w:themeColor="text1"/>
          <w:sz w:val="24"/>
          <w:szCs w:val="24"/>
        </w:rPr>
        <w:tab/>
      </w:r>
      <w:r w:rsidRPr="002E595F">
        <w:rPr>
          <w:rFonts w:ascii="Arial" w:hAnsi="Arial" w:cs="Arial"/>
          <w:b w:val="0"/>
          <w:i w:val="0"/>
          <w:color w:val="000000" w:themeColor="text1"/>
          <w:sz w:val="24"/>
          <w:szCs w:val="24"/>
        </w:rPr>
        <w:tab/>
      </w:r>
      <w:r w:rsidR="00BF15FA" w:rsidRPr="002E595F">
        <w:rPr>
          <w:rFonts w:ascii="Arial" w:hAnsi="Arial" w:cs="Arial"/>
          <w:b w:val="0"/>
          <w:i w:val="0"/>
          <w:color w:val="000000" w:themeColor="text1"/>
          <w:sz w:val="24"/>
          <w:szCs w:val="24"/>
        </w:rPr>
        <w:t>WYKONAWCA</w:t>
      </w:r>
    </w:p>
    <w:p w14:paraId="4C801327" w14:textId="77777777" w:rsidR="00062F4D" w:rsidRPr="002E595F" w:rsidRDefault="00062F4D" w:rsidP="00062F4D">
      <w:pPr>
        <w:widowControl w:val="0"/>
        <w:jc w:val="both"/>
        <w:rPr>
          <w:rFonts w:ascii="Arial" w:hAnsi="Arial" w:cs="Arial"/>
          <w:color w:val="000000" w:themeColor="text1"/>
          <w:sz w:val="22"/>
          <w:szCs w:val="22"/>
        </w:rPr>
      </w:pPr>
    </w:p>
    <w:p w14:paraId="686B8F6A" w14:textId="77777777" w:rsidR="00062F4D" w:rsidRPr="002E595F" w:rsidRDefault="00062F4D" w:rsidP="00062F4D">
      <w:pPr>
        <w:widowControl w:val="0"/>
        <w:jc w:val="both"/>
        <w:rPr>
          <w:rFonts w:ascii="Arial" w:hAnsi="Arial" w:cs="Arial"/>
          <w:color w:val="000000" w:themeColor="text1"/>
          <w:sz w:val="22"/>
          <w:szCs w:val="22"/>
        </w:rPr>
      </w:pPr>
    </w:p>
    <w:p w14:paraId="0169C3F5" w14:textId="77777777" w:rsidR="00062F4D" w:rsidRPr="002E595F" w:rsidRDefault="00062F4D" w:rsidP="00062F4D">
      <w:pPr>
        <w:widowControl w:val="0"/>
        <w:jc w:val="both"/>
        <w:rPr>
          <w:rFonts w:ascii="Arial" w:hAnsi="Arial" w:cs="Arial"/>
          <w:color w:val="000000" w:themeColor="text1"/>
          <w:sz w:val="22"/>
          <w:szCs w:val="22"/>
        </w:rPr>
      </w:pPr>
    </w:p>
    <w:sectPr w:rsidR="00062F4D" w:rsidRPr="002E595F" w:rsidSect="00123D57">
      <w:footerReference w:type="even" r:id="rId9"/>
      <w:footerReference w:type="default" r:id="rId10"/>
      <w:pgSz w:w="11907" w:h="16840" w:code="9"/>
      <w:pgMar w:top="1134" w:right="1134" w:bottom="851" w:left="1134" w:header="340" w:footer="3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2467E4" w14:textId="77777777" w:rsidR="006E113F" w:rsidRDefault="006E113F">
      <w:r>
        <w:separator/>
      </w:r>
    </w:p>
  </w:endnote>
  <w:endnote w:type="continuationSeparator" w:id="0">
    <w:p w14:paraId="10B5645A" w14:textId="77777777" w:rsidR="006E113F" w:rsidRDefault="006E11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C4982" w14:textId="77777777" w:rsidR="00D55868" w:rsidRDefault="00BD2728">
    <w:pPr>
      <w:pStyle w:val="Stopka"/>
      <w:framePr w:wrap="around" w:vAnchor="text" w:hAnchor="margin" w:xAlign="right" w:y="1"/>
      <w:rPr>
        <w:rStyle w:val="Numerstrony"/>
      </w:rPr>
    </w:pPr>
    <w:r>
      <w:rPr>
        <w:rStyle w:val="Numerstrony"/>
      </w:rPr>
      <w:fldChar w:fldCharType="begin"/>
    </w:r>
    <w:r w:rsidR="00D55868">
      <w:rPr>
        <w:rStyle w:val="Numerstrony"/>
      </w:rPr>
      <w:instrText xml:space="preserve">PAGE  </w:instrText>
    </w:r>
    <w:r>
      <w:rPr>
        <w:rStyle w:val="Numerstrony"/>
      </w:rPr>
      <w:fldChar w:fldCharType="separate"/>
    </w:r>
    <w:r w:rsidR="00D55868">
      <w:rPr>
        <w:rStyle w:val="Numerstrony"/>
        <w:noProof/>
      </w:rPr>
      <w:t>1</w:t>
    </w:r>
    <w:r>
      <w:rPr>
        <w:rStyle w:val="Numerstrony"/>
      </w:rPr>
      <w:fldChar w:fldCharType="end"/>
    </w:r>
  </w:p>
  <w:p w14:paraId="76CCA743" w14:textId="77777777" w:rsidR="00D55868" w:rsidRDefault="00D5586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CDF5A" w14:textId="11E7D2CF" w:rsidR="00D55868" w:rsidRDefault="00BD2728">
    <w:pPr>
      <w:pStyle w:val="Stopka"/>
      <w:framePr w:wrap="around" w:vAnchor="text" w:hAnchor="margin" w:xAlign="right" w:y="1"/>
      <w:rPr>
        <w:rStyle w:val="Numerstrony"/>
      </w:rPr>
    </w:pPr>
    <w:r>
      <w:rPr>
        <w:rStyle w:val="Numerstrony"/>
      </w:rPr>
      <w:fldChar w:fldCharType="begin"/>
    </w:r>
    <w:r w:rsidR="00D55868">
      <w:rPr>
        <w:rStyle w:val="Numerstrony"/>
      </w:rPr>
      <w:instrText xml:space="preserve">PAGE  </w:instrText>
    </w:r>
    <w:r>
      <w:rPr>
        <w:rStyle w:val="Numerstrony"/>
      </w:rPr>
      <w:fldChar w:fldCharType="separate"/>
    </w:r>
    <w:r w:rsidR="00CB1FA9">
      <w:rPr>
        <w:rStyle w:val="Numerstrony"/>
        <w:noProof/>
      </w:rPr>
      <w:t>8</w:t>
    </w:r>
    <w:r>
      <w:rPr>
        <w:rStyle w:val="Numerstrony"/>
      </w:rPr>
      <w:fldChar w:fldCharType="end"/>
    </w:r>
  </w:p>
  <w:p w14:paraId="7E715C74" w14:textId="77777777" w:rsidR="00D55868" w:rsidRDefault="00D55868">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DE0BE" w14:textId="77777777" w:rsidR="006E113F" w:rsidRDefault="006E113F">
      <w:r>
        <w:separator/>
      </w:r>
    </w:p>
  </w:footnote>
  <w:footnote w:type="continuationSeparator" w:id="0">
    <w:p w14:paraId="14AAEBDD" w14:textId="77777777" w:rsidR="006E113F" w:rsidRDefault="006E11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multilevel"/>
    <w:tmpl w:val="82A0BA7E"/>
    <w:name w:val="WW8Num7"/>
    <w:lvl w:ilvl="0">
      <w:start w:val="3"/>
      <w:numFmt w:val="decimal"/>
      <w:suff w:val="nothing"/>
      <w:lvlText w:val="%1."/>
      <w:lvlJc w:val="left"/>
      <w:pPr>
        <w:ind w:left="360" w:hanging="360"/>
      </w:pPr>
      <w:rPr>
        <w:b/>
        <w:sz w:val="22"/>
      </w:rPr>
    </w:lvl>
    <w:lvl w:ilvl="1">
      <w:start w:val="1"/>
      <w:numFmt w:val="decimal"/>
      <w:suff w:val="nothing"/>
      <w:lvlText w:val="%1.%2."/>
      <w:lvlJc w:val="left"/>
      <w:pPr>
        <w:ind w:left="1037" w:hanging="720"/>
      </w:pPr>
      <w:rPr>
        <w:b/>
      </w:rPr>
    </w:lvl>
    <w:lvl w:ilvl="2">
      <w:start w:val="1"/>
      <w:numFmt w:val="decimal"/>
      <w:suff w:val="nothing"/>
      <w:lvlText w:val="%1.%2.%3."/>
      <w:lvlJc w:val="left"/>
      <w:pPr>
        <w:ind w:left="1354" w:hanging="720"/>
      </w:pPr>
      <w:rPr>
        <w:b/>
      </w:rPr>
    </w:lvl>
    <w:lvl w:ilvl="3">
      <w:start w:val="1"/>
      <w:numFmt w:val="decimal"/>
      <w:suff w:val="nothing"/>
      <w:lvlText w:val="%1.%2.%3.%4."/>
      <w:lvlJc w:val="left"/>
      <w:pPr>
        <w:ind w:left="2031" w:hanging="1080"/>
      </w:pPr>
      <w:rPr>
        <w:b/>
      </w:rPr>
    </w:lvl>
    <w:lvl w:ilvl="4">
      <w:start w:val="1"/>
      <w:numFmt w:val="decimal"/>
      <w:suff w:val="nothing"/>
      <w:lvlText w:val="%1.%2.%3.%4.%5."/>
      <w:lvlJc w:val="left"/>
      <w:pPr>
        <w:ind w:left="2348" w:hanging="1080"/>
      </w:pPr>
      <w:rPr>
        <w:b/>
      </w:rPr>
    </w:lvl>
    <w:lvl w:ilvl="5">
      <w:start w:val="1"/>
      <w:numFmt w:val="decimal"/>
      <w:suff w:val="nothing"/>
      <w:lvlText w:val="%1.%2.%3.%4.%5.%6."/>
      <w:lvlJc w:val="left"/>
      <w:pPr>
        <w:ind w:left="3025" w:hanging="1440"/>
      </w:pPr>
      <w:rPr>
        <w:b/>
      </w:rPr>
    </w:lvl>
    <w:lvl w:ilvl="6">
      <w:start w:val="1"/>
      <w:numFmt w:val="decimal"/>
      <w:suff w:val="nothing"/>
      <w:lvlText w:val="%1.%2.%3.%4.%5.%6.%7."/>
      <w:lvlJc w:val="left"/>
      <w:pPr>
        <w:ind w:left="3342" w:hanging="1440"/>
      </w:pPr>
      <w:rPr>
        <w:b/>
      </w:rPr>
    </w:lvl>
    <w:lvl w:ilvl="7">
      <w:start w:val="1"/>
      <w:numFmt w:val="decimal"/>
      <w:suff w:val="nothing"/>
      <w:lvlText w:val="%1.%2.%3.%4.%5.%6.%7.%8."/>
      <w:lvlJc w:val="left"/>
      <w:pPr>
        <w:ind w:left="4019" w:hanging="1800"/>
      </w:pPr>
      <w:rPr>
        <w:b/>
      </w:rPr>
    </w:lvl>
    <w:lvl w:ilvl="8">
      <w:start w:val="1"/>
      <w:numFmt w:val="decimal"/>
      <w:suff w:val="nothing"/>
      <w:lvlText w:val="%1.%2.%3.%4.%5.%6.%7.%8.%9."/>
      <w:lvlJc w:val="left"/>
      <w:pPr>
        <w:ind w:left="4696" w:hanging="2160"/>
      </w:pPr>
      <w:rPr>
        <w:b/>
      </w:rPr>
    </w:lvl>
  </w:abstractNum>
  <w:abstractNum w:abstractNumId="1" w15:restartNumberingAfterBreak="0">
    <w:nsid w:val="0C7D5064"/>
    <w:multiLevelType w:val="hybridMultilevel"/>
    <w:tmpl w:val="9B12A0AC"/>
    <w:lvl w:ilvl="0" w:tplc="7C4276FA">
      <w:start w:val="1"/>
      <w:numFmt w:val="lowerLetter"/>
      <w:lvlText w:val="%1)"/>
      <w:lvlJc w:val="left"/>
      <w:pPr>
        <w:ind w:left="1004" w:hanging="360"/>
      </w:pPr>
      <w:rPr>
        <w:rFonts w:hint="default"/>
        <w:sz w:val="22"/>
        <w:szCs w:val="22"/>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 w15:restartNumberingAfterBreak="0">
    <w:nsid w:val="0F0B3D2B"/>
    <w:multiLevelType w:val="hybridMultilevel"/>
    <w:tmpl w:val="D31A3B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F50806"/>
    <w:multiLevelType w:val="hybridMultilevel"/>
    <w:tmpl w:val="68B458B4"/>
    <w:lvl w:ilvl="0" w:tplc="7BAAB7D0">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915433"/>
    <w:multiLevelType w:val="hybridMultilevel"/>
    <w:tmpl w:val="F5E2823A"/>
    <w:lvl w:ilvl="0" w:tplc="A6C42B9C">
      <w:start w:val="1"/>
      <w:numFmt w:val="decimal"/>
      <w:lvlText w:val="%1)"/>
      <w:lvlJc w:val="left"/>
      <w:pPr>
        <w:tabs>
          <w:tab w:val="num" w:pos="644"/>
        </w:tabs>
        <w:ind w:left="644" w:hanging="360"/>
      </w:pPr>
    </w:lvl>
    <w:lvl w:ilvl="1" w:tplc="531CEE90">
      <w:start w:val="1"/>
      <w:numFmt w:val="lowerLetter"/>
      <w:lvlText w:val="%2)"/>
      <w:lvlJc w:val="left"/>
      <w:pPr>
        <w:tabs>
          <w:tab w:val="num" w:pos="1364"/>
        </w:tabs>
        <w:ind w:left="1364"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5033678"/>
    <w:multiLevelType w:val="hybridMultilevel"/>
    <w:tmpl w:val="D5E8AECA"/>
    <w:lvl w:ilvl="0" w:tplc="E9BC5ED2">
      <w:start w:val="1"/>
      <w:numFmt w:val="decimal"/>
      <w:lvlText w:val="%1."/>
      <w:lvlJc w:val="left"/>
      <w:pPr>
        <w:tabs>
          <w:tab w:val="num" w:pos="360"/>
        </w:tabs>
        <w:ind w:left="360" w:hanging="360"/>
      </w:pPr>
      <w:rPr>
        <w:b w:val="0"/>
        <w:strike w:val="0"/>
      </w:rPr>
    </w:lvl>
    <w:lvl w:ilvl="1" w:tplc="32AEC0F0">
      <w:start w:val="1"/>
      <w:numFmt w:val="decimal"/>
      <w:lvlText w:val="%2)"/>
      <w:lvlJc w:val="left"/>
      <w:pPr>
        <w:tabs>
          <w:tab w:val="num" w:pos="1014"/>
        </w:tabs>
        <w:ind w:left="1014" w:hanging="360"/>
      </w:pPr>
      <w:rPr>
        <w:color w:val="auto"/>
      </w:rPr>
    </w:lvl>
    <w:lvl w:ilvl="2" w:tplc="0415001B">
      <w:start w:val="1"/>
      <w:numFmt w:val="decimal"/>
      <w:lvlText w:val="%3."/>
      <w:lvlJc w:val="left"/>
      <w:pPr>
        <w:tabs>
          <w:tab w:val="num" w:pos="1734"/>
        </w:tabs>
        <w:ind w:left="1734" w:hanging="360"/>
      </w:pPr>
    </w:lvl>
    <w:lvl w:ilvl="3" w:tplc="0415000F">
      <w:start w:val="1"/>
      <w:numFmt w:val="decimal"/>
      <w:lvlText w:val="%4."/>
      <w:lvlJc w:val="left"/>
      <w:pPr>
        <w:tabs>
          <w:tab w:val="num" w:pos="2454"/>
        </w:tabs>
        <w:ind w:left="2454" w:hanging="360"/>
      </w:pPr>
    </w:lvl>
    <w:lvl w:ilvl="4" w:tplc="04150019">
      <w:start w:val="1"/>
      <w:numFmt w:val="decimal"/>
      <w:lvlText w:val="%5."/>
      <w:lvlJc w:val="left"/>
      <w:pPr>
        <w:tabs>
          <w:tab w:val="num" w:pos="3174"/>
        </w:tabs>
        <w:ind w:left="3174" w:hanging="360"/>
      </w:pPr>
    </w:lvl>
    <w:lvl w:ilvl="5" w:tplc="0415001B">
      <w:start w:val="1"/>
      <w:numFmt w:val="decimal"/>
      <w:lvlText w:val="%6."/>
      <w:lvlJc w:val="left"/>
      <w:pPr>
        <w:tabs>
          <w:tab w:val="num" w:pos="3894"/>
        </w:tabs>
        <w:ind w:left="3894" w:hanging="360"/>
      </w:pPr>
    </w:lvl>
    <w:lvl w:ilvl="6" w:tplc="0415000F">
      <w:start w:val="1"/>
      <w:numFmt w:val="decimal"/>
      <w:lvlText w:val="%7."/>
      <w:lvlJc w:val="left"/>
      <w:pPr>
        <w:tabs>
          <w:tab w:val="num" w:pos="4614"/>
        </w:tabs>
        <w:ind w:left="4614" w:hanging="360"/>
      </w:pPr>
    </w:lvl>
    <w:lvl w:ilvl="7" w:tplc="04150019">
      <w:start w:val="1"/>
      <w:numFmt w:val="decimal"/>
      <w:lvlText w:val="%8."/>
      <w:lvlJc w:val="left"/>
      <w:pPr>
        <w:tabs>
          <w:tab w:val="num" w:pos="5334"/>
        </w:tabs>
        <w:ind w:left="5334" w:hanging="360"/>
      </w:pPr>
    </w:lvl>
    <w:lvl w:ilvl="8" w:tplc="0415001B">
      <w:start w:val="1"/>
      <w:numFmt w:val="decimal"/>
      <w:lvlText w:val="%9."/>
      <w:lvlJc w:val="left"/>
      <w:pPr>
        <w:tabs>
          <w:tab w:val="num" w:pos="6054"/>
        </w:tabs>
        <w:ind w:left="6054" w:hanging="360"/>
      </w:pPr>
    </w:lvl>
  </w:abstractNum>
  <w:abstractNum w:abstractNumId="6" w15:restartNumberingAfterBreak="0">
    <w:nsid w:val="1B9F5D00"/>
    <w:multiLevelType w:val="hybridMultilevel"/>
    <w:tmpl w:val="B1D85C68"/>
    <w:lvl w:ilvl="0" w:tplc="CE6E07EE">
      <w:start w:val="1"/>
      <w:numFmt w:val="decimal"/>
      <w:lvlText w:val="%1)"/>
      <w:lvlJc w:val="left"/>
      <w:pPr>
        <w:tabs>
          <w:tab w:val="num" w:pos="360"/>
        </w:tabs>
        <w:ind w:left="360" w:hanging="360"/>
      </w:pPr>
    </w:lvl>
    <w:lvl w:ilvl="1" w:tplc="7CB81224">
      <w:start w:val="1"/>
      <w:numFmt w:val="decimal"/>
      <w:lvlText w:val="%2."/>
      <w:lvlJc w:val="left"/>
      <w:pPr>
        <w:tabs>
          <w:tab w:val="num" w:pos="360"/>
        </w:tabs>
        <w:ind w:left="360" w:hanging="360"/>
      </w:pPr>
    </w:lvl>
    <w:lvl w:ilvl="2" w:tplc="0415001B">
      <w:start w:val="1"/>
      <w:numFmt w:val="decimal"/>
      <w:lvlText w:val="%3."/>
      <w:lvlJc w:val="left"/>
      <w:pPr>
        <w:tabs>
          <w:tab w:val="num" w:pos="2158"/>
        </w:tabs>
        <w:ind w:left="2158" w:hanging="360"/>
      </w:pPr>
    </w:lvl>
    <w:lvl w:ilvl="3" w:tplc="0415000F">
      <w:start w:val="1"/>
      <w:numFmt w:val="decimal"/>
      <w:lvlText w:val="%4."/>
      <w:lvlJc w:val="left"/>
      <w:pPr>
        <w:tabs>
          <w:tab w:val="num" w:pos="2878"/>
        </w:tabs>
        <w:ind w:left="2878" w:hanging="360"/>
      </w:pPr>
    </w:lvl>
    <w:lvl w:ilvl="4" w:tplc="04150019">
      <w:start w:val="1"/>
      <w:numFmt w:val="decimal"/>
      <w:lvlText w:val="%5."/>
      <w:lvlJc w:val="left"/>
      <w:pPr>
        <w:tabs>
          <w:tab w:val="num" w:pos="3598"/>
        </w:tabs>
        <w:ind w:left="3598" w:hanging="360"/>
      </w:pPr>
    </w:lvl>
    <w:lvl w:ilvl="5" w:tplc="0415001B">
      <w:start w:val="1"/>
      <w:numFmt w:val="decimal"/>
      <w:lvlText w:val="%6."/>
      <w:lvlJc w:val="left"/>
      <w:pPr>
        <w:tabs>
          <w:tab w:val="num" w:pos="4318"/>
        </w:tabs>
        <w:ind w:left="4318" w:hanging="360"/>
      </w:pPr>
    </w:lvl>
    <w:lvl w:ilvl="6" w:tplc="0415000F">
      <w:start w:val="1"/>
      <w:numFmt w:val="decimal"/>
      <w:lvlText w:val="%7."/>
      <w:lvlJc w:val="left"/>
      <w:pPr>
        <w:tabs>
          <w:tab w:val="num" w:pos="5038"/>
        </w:tabs>
        <w:ind w:left="5038" w:hanging="360"/>
      </w:pPr>
    </w:lvl>
    <w:lvl w:ilvl="7" w:tplc="04150019">
      <w:start w:val="1"/>
      <w:numFmt w:val="decimal"/>
      <w:lvlText w:val="%8."/>
      <w:lvlJc w:val="left"/>
      <w:pPr>
        <w:tabs>
          <w:tab w:val="num" w:pos="5758"/>
        </w:tabs>
        <w:ind w:left="5758" w:hanging="360"/>
      </w:pPr>
    </w:lvl>
    <w:lvl w:ilvl="8" w:tplc="0415001B">
      <w:start w:val="1"/>
      <w:numFmt w:val="decimal"/>
      <w:lvlText w:val="%9."/>
      <w:lvlJc w:val="left"/>
      <w:pPr>
        <w:tabs>
          <w:tab w:val="num" w:pos="6478"/>
        </w:tabs>
        <w:ind w:left="6478" w:hanging="360"/>
      </w:pPr>
    </w:lvl>
  </w:abstractNum>
  <w:abstractNum w:abstractNumId="7" w15:restartNumberingAfterBreak="0">
    <w:nsid w:val="1E460D94"/>
    <w:multiLevelType w:val="hybridMultilevel"/>
    <w:tmpl w:val="964EB6F6"/>
    <w:lvl w:ilvl="0" w:tplc="0714C6CA">
      <w:start w:val="1"/>
      <w:numFmt w:val="decimal"/>
      <w:lvlText w:val="%1."/>
      <w:lvlJc w:val="left"/>
      <w:pPr>
        <w:tabs>
          <w:tab w:val="num" w:pos="360"/>
        </w:tabs>
        <w:ind w:left="360" w:hanging="360"/>
      </w:pPr>
      <w:rPr>
        <w:b w:val="0"/>
      </w:rPr>
    </w:lvl>
    <w:lvl w:ilvl="1" w:tplc="CA720A40">
      <w:start w:val="1"/>
      <w:numFmt w:val="lowerLetter"/>
      <w:lvlText w:val="%2)"/>
      <w:lvlJc w:val="left"/>
      <w:pPr>
        <w:tabs>
          <w:tab w:val="num" w:pos="1082"/>
        </w:tabs>
        <w:ind w:left="1082" w:hanging="360"/>
      </w:pPr>
    </w:lvl>
    <w:lvl w:ilvl="2" w:tplc="8910CFF6">
      <w:start w:val="1"/>
      <w:numFmt w:val="decimal"/>
      <w:lvlText w:val="%3)"/>
      <w:lvlJc w:val="left"/>
      <w:pPr>
        <w:tabs>
          <w:tab w:val="num" w:pos="360"/>
        </w:tabs>
        <w:ind w:left="3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218D5038"/>
    <w:multiLevelType w:val="hybridMultilevel"/>
    <w:tmpl w:val="985EDB0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3018535F"/>
    <w:multiLevelType w:val="hybridMultilevel"/>
    <w:tmpl w:val="59B611DE"/>
    <w:lvl w:ilvl="0" w:tplc="0714C6CA">
      <w:start w:val="1"/>
      <w:numFmt w:val="decimal"/>
      <w:lvlText w:val="%1."/>
      <w:lvlJc w:val="left"/>
      <w:pPr>
        <w:tabs>
          <w:tab w:val="num" w:pos="360"/>
        </w:tabs>
        <w:ind w:left="360" w:hanging="360"/>
      </w:pPr>
      <w:rPr>
        <w:b w:val="0"/>
      </w:rPr>
    </w:lvl>
    <w:lvl w:ilvl="1" w:tplc="4C34DFFC">
      <w:start w:val="1"/>
      <w:numFmt w:val="decimal"/>
      <w:lvlText w:val="%2)"/>
      <w:lvlJc w:val="left"/>
      <w:pPr>
        <w:ind w:left="1440" w:hanging="360"/>
      </w:pPr>
      <w:rPr>
        <w:rFonts w:hint="default"/>
      </w:rPr>
    </w:lvl>
    <w:lvl w:ilvl="2" w:tplc="BB8C9AAE">
      <w:start w:val="1"/>
      <w:numFmt w:val="decimal"/>
      <w:lvlText w:val="%3)"/>
      <w:lvlJc w:val="left"/>
      <w:pPr>
        <w:ind w:left="2340" w:hanging="360"/>
      </w:pPr>
      <w:rPr>
        <w:rFonts w:hint="default"/>
      </w:rPr>
    </w:lvl>
    <w:lvl w:ilvl="3" w:tplc="ED10FD34">
      <w:start w:val="1"/>
      <w:numFmt w:val="decimal"/>
      <w:lvlText w:val="%4."/>
      <w:lvlJc w:val="left"/>
      <w:pPr>
        <w:tabs>
          <w:tab w:val="num" w:pos="2880"/>
        </w:tabs>
        <w:ind w:left="2880" w:hanging="360"/>
      </w:pPr>
      <w:rPr>
        <w:b w:val="0"/>
        <w:sz w:val="22"/>
        <w:szCs w:val="22"/>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338F2DB4"/>
    <w:multiLevelType w:val="hybridMultilevel"/>
    <w:tmpl w:val="BBB81AEE"/>
    <w:lvl w:ilvl="0" w:tplc="1D92DDD8">
      <w:start w:val="1"/>
      <w:numFmt w:val="decimal"/>
      <w:lvlText w:val="%1."/>
      <w:lvlJc w:val="left"/>
      <w:pPr>
        <w:ind w:left="720" w:hanging="360"/>
      </w:pPr>
      <w:rPr>
        <w:b w:val="0"/>
      </w:rPr>
    </w:lvl>
    <w:lvl w:ilvl="1" w:tplc="89FE6F6C">
      <w:start w:val="1"/>
      <w:numFmt w:val="decimal"/>
      <w:lvlText w:val="%2."/>
      <w:lvlJc w:val="left"/>
      <w:pPr>
        <w:tabs>
          <w:tab w:val="num" w:pos="502"/>
        </w:tabs>
        <w:ind w:left="502" w:hanging="360"/>
      </w:pPr>
      <w:rPr>
        <w:b w:val="0"/>
      </w:rPr>
    </w:lvl>
    <w:lvl w:ilvl="2" w:tplc="88B4F524">
      <w:start w:val="1"/>
      <w:numFmt w:val="decimal"/>
      <w:lvlText w:val="%3."/>
      <w:lvlJc w:val="left"/>
      <w:pPr>
        <w:tabs>
          <w:tab w:val="num" w:pos="2160"/>
        </w:tabs>
        <w:ind w:left="2160" w:hanging="360"/>
      </w:pPr>
    </w:lvl>
    <w:lvl w:ilvl="3" w:tplc="2C680958">
      <w:start w:val="1"/>
      <w:numFmt w:val="lowerLetter"/>
      <w:lvlText w:val="%4)"/>
      <w:lvlJc w:val="left"/>
      <w:pPr>
        <w:tabs>
          <w:tab w:val="num" w:pos="2880"/>
        </w:tabs>
        <w:ind w:left="2880" w:hanging="360"/>
      </w:pPr>
      <w:rPr>
        <w:rFonts w:ascii="Arial" w:eastAsia="Times New Roman" w:hAnsi="Arial" w:cs="Arial"/>
      </w:rPr>
    </w:lvl>
    <w:lvl w:ilvl="4" w:tplc="B3288554">
      <w:start w:val="1"/>
      <w:numFmt w:val="decimal"/>
      <w:lvlText w:val="%5."/>
      <w:lvlJc w:val="left"/>
      <w:pPr>
        <w:tabs>
          <w:tab w:val="num" w:pos="3600"/>
        </w:tabs>
        <w:ind w:left="3600" w:hanging="360"/>
      </w:pPr>
    </w:lvl>
    <w:lvl w:ilvl="5" w:tplc="8A1CBB58">
      <w:start w:val="1"/>
      <w:numFmt w:val="decimal"/>
      <w:lvlText w:val="%6."/>
      <w:lvlJc w:val="left"/>
      <w:pPr>
        <w:tabs>
          <w:tab w:val="num" w:pos="4320"/>
        </w:tabs>
        <w:ind w:left="4320" w:hanging="360"/>
      </w:pPr>
    </w:lvl>
    <w:lvl w:ilvl="6" w:tplc="D0BA172C">
      <w:start w:val="1"/>
      <w:numFmt w:val="decimal"/>
      <w:lvlText w:val="%7."/>
      <w:lvlJc w:val="left"/>
      <w:pPr>
        <w:tabs>
          <w:tab w:val="num" w:pos="5040"/>
        </w:tabs>
        <w:ind w:left="5040" w:hanging="360"/>
      </w:pPr>
    </w:lvl>
    <w:lvl w:ilvl="7" w:tplc="6310B36A">
      <w:start w:val="1"/>
      <w:numFmt w:val="decimal"/>
      <w:lvlText w:val="%8."/>
      <w:lvlJc w:val="left"/>
      <w:pPr>
        <w:tabs>
          <w:tab w:val="num" w:pos="5760"/>
        </w:tabs>
        <w:ind w:left="5760" w:hanging="360"/>
      </w:pPr>
    </w:lvl>
    <w:lvl w:ilvl="8" w:tplc="5AB68F78">
      <w:start w:val="1"/>
      <w:numFmt w:val="decimal"/>
      <w:lvlText w:val="%9."/>
      <w:lvlJc w:val="left"/>
      <w:pPr>
        <w:tabs>
          <w:tab w:val="num" w:pos="6480"/>
        </w:tabs>
        <w:ind w:left="6480" w:hanging="360"/>
      </w:pPr>
    </w:lvl>
  </w:abstractNum>
  <w:abstractNum w:abstractNumId="11" w15:restartNumberingAfterBreak="0">
    <w:nsid w:val="39095FF7"/>
    <w:multiLevelType w:val="hybridMultilevel"/>
    <w:tmpl w:val="0F14E332"/>
    <w:lvl w:ilvl="0" w:tplc="DFC04336">
      <w:start w:val="1"/>
      <w:numFmt w:val="decimal"/>
      <w:lvlText w:val="%1."/>
      <w:lvlJc w:val="left"/>
      <w:pPr>
        <w:ind w:left="502" w:hanging="360"/>
      </w:pPr>
      <w:rPr>
        <w:rFonts w:hint="default"/>
      </w:rPr>
    </w:lvl>
    <w:lvl w:ilvl="1" w:tplc="88384E4A">
      <w:start w:val="1"/>
      <w:numFmt w:val="decimal"/>
      <w:lvlText w:val="%2)"/>
      <w:lvlJc w:val="left"/>
      <w:pPr>
        <w:ind w:left="1222" w:hanging="360"/>
      </w:pPr>
      <w:rPr>
        <w:rFonts w:hint="default"/>
      </w:rPr>
    </w:lvl>
    <w:lvl w:ilvl="2" w:tplc="A2F29D24">
      <w:start w:val="1"/>
      <w:numFmt w:val="decimal"/>
      <w:lvlText w:val="%3."/>
      <w:lvlJc w:val="right"/>
      <w:pPr>
        <w:ind w:left="1942" w:hanging="180"/>
      </w:pPr>
      <w:rPr>
        <w:rFonts w:ascii="Arial" w:hAnsi="Arial" w:cs="Arial" w:hint="default"/>
        <w:sz w:val="22"/>
      </w:rPr>
    </w:lvl>
    <w:lvl w:ilvl="3" w:tplc="0415000F">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3D2C0200"/>
    <w:multiLevelType w:val="hybridMultilevel"/>
    <w:tmpl w:val="738AF62A"/>
    <w:lvl w:ilvl="0" w:tplc="4ED81702">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3" w15:restartNumberingAfterBreak="0">
    <w:nsid w:val="55FA32CC"/>
    <w:multiLevelType w:val="hybridMultilevel"/>
    <w:tmpl w:val="A55E73F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56BB1E6F"/>
    <w:multiLevelType w:val="hybridMultilevel"/>
    <w:tmpl w:val="8AB83240"/>
    <w:lvl w:ilvl="0" w:tplc="6098FE2C">
      <w:start w:val="1"/>
      <w:numFmt w:val="decimal"/>
      <w:lvlText w:val="%1)"/>
      <w:lvlJc w:val="left"/>
      <w:pPr>
        <w:ind w:left="530" w:hanging="360"/>
      </w:pPr>
      <w:rPr>
        <w:rFonts w:hint="default"/>
      </w:rPr>
    </w:lvl>
    <w:lvl w:ilvl="1" w:tplc="4B46311C">
      <w:start w:val="1"/>
      <w:numFmt w:val="decimal"/>
      <w:lvlText w:val="%2)"/>
      <w:lvlJc w:val="left"/>
      <w:pPr>
        <w:ind w:left="1250" w:hanging="360"/>
      </w:pPr>
      <w:rPr>
        <w:rFonts w:hint="default"/>
      </w:rPr>
    </w:lvl>
    <w:lvl w:ilvl="2" w:tplc="0415001B" w:tentative="1">
      <w:start w:val="1"/>
      <w:numFmt w:val="lowerRoman"/>
      <w:lvlText w:val="%3."/>
      <w:lvlJc w:val="right"/>
      <w:pPr>
        <w:ind w:left="1970" w:hanging="180"/>
      </w:pPr>
    </w:lvl>
    <w:lvl w:ilvl="3" w:tplc="0415000F" w:tentative="1">
      <w:start w:val="1"/>
      <w:numFmt w:val="decimal"/>
      <w:lvlText w:val="%4."/>
      <w:lvlJc w:val="left"/>
      <w:pPr>
        <w:ind w:left="2690" w:hanging="360"/>
      </w:pPr>
    </w:lvl>
    <w:lvl w:ilvl="4" w:tplc="04150019" w:tentative="1">
      <w:start w:val="1"/>
      <w:numFmt w:val="lowerLetter"/>
      <w:lvlText w:val="%5."/>
      <w:lvlJc w:val="left"/>
      <w:pPr>
        <w:ind w:left="3410" w:hanging="360"/>
      </w:pPr>
    </w:lvl>
    <w:lvl w:ilvl="5" w:tplc="0415001B" w:tentative="1">
      <w:start w:val="1"/>
      <w:numFmt w:val="lowerRoman"/>
      <w:lvlText w:val="%6."/>
      <w:lvlJc w:val="right"/>
      <w:pPr>
        <w:ind w:left="4130" w:hanging="180"/>
      </w:pPr>
    </w:lvl>
    <w:lvl w:ilvl="6" w:tplc="0415000F" w:tentative="1">
      <w:start w:val="1"/>
      <w:numFmt w:val="decimal"/>
      <w:lvlText w:val="%7."/>
      <w:lvlJc w:val="left"/>
      <w:pPr>
        <w:ind w:left="4850" w:hanging="360"/>
      </w:pPr>
    </w:lvl>
    <w:lvl w:ilvl="7" w:tplc="04150019" w:tentative="1">
      <w:start w:val="1"/>
      <w:numFmt w:val="lowerLetter"/>
      <w:lvlText w:val="%8."/>
      <w:lvlJc w:val="left"/>
      <w:pPr>
        <w:ind w:left="5570" w:hanging="360"/>
      </w:pPr>
    </w:lvl>
    <w:lvl w:ilvl="8" w:tplc="0415001B" w:tentative="1">
      <w:start w:val="1"/>
      <w:numFmt w:val="lowerRoman"/>
      <w:lvlText w:val="%9."/>
      <w:lvlJc w:val="right"/>
      <w:pPr>
        <w:ind w:left="6290" w:hanging="180"/>
      </w:pPr>
    </w:lvl>
  </w:abstractNum>
  <w:abstractNum w:abstractNumId="15" w15:restartNumberingAfterBreak="0">
    <w:nsid w:val="59387548"/>
    <w:multiLevelType w:val="hybridMultilevel"/>
    <w:tmpl w:val="E7C0712C"/>
    <w:lvl w:ilvl="0" w:tplc="2486B24C">
      <w:start w:val="1"/>
      <w:numFmt w:val="decimal"/>
      <w:lvlText w:val="%1."/>
      <w:lvlJc w:val="left"/>
      <w:pPr>
        <w:tabs>
          <w:tab w:val="num" w:pos="360"/>
        </w:tabs>
        <w:ind w:left="360" w:hanging="360"/>
      </w:pPr>
      <w:rPr>
        <w:rFonts w:hint="default"/>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59491F46"/>
    <w:multiLevelType w:val="hybridMultilevel"/>
    <w:tmpl w:val="7854CCC0"/>
    <w:lvl w:ilvl="0" w:tplc="9DAAE8AA">
      <w:start w:val="1"/>
      <w:numFmt w:val="decimal"/>
      <w:lvlText w:val="%1)"/>
      <w:lvlJc w:val="left"/>
      <w:pPr>
        <w:ind w:left="530" w:hanging="360"/>
      </w:pPr>
      <w:rPr>
        <w:rFonts w:hint="default"/>
      </w:rPr>
    </w:lvl>
    <w:lvl w:ilvl="1" w:tplc="04150019" w:tentative="1">
      <w:start w:val="1"/>
      <w:numFmt w:val="lowerLetter"/>
      <w:lvlText w:val="%2."/>
      <w:lvlJc w:val="left"/>
      <w:pPr>
        <w:ind w:left="1250" w:hanging="360"/>
      </w:pPr>
    </w:lvl>
    <w:lvl w:ilvl="2" w:tplc="0415001B" w:tentative="1">
      <w:start w:val="1"/>
      <w:numFmt w:val="lowerRoman"/>
      <w:lvlText w:val="%3."/>
      <w:lvlJc w:val="right"/>
      <w:pPr>
        <w:ind w:left="1970" w:hanging="180"/>
      </w:pPr>
    </w:lvl>
    <w:lvl w:ilvl="3" w:tplc="0415000F" w:tentative="1">
      <w:start w:val="1"/>
      <w:numFmt w:val="decimal"/>
      <w:lvlText w:val="%4."/>
      <w:lvlJc w:val="left"/>
      <w:pPr>
        <w:ind w:left="2690" w:hanging="360"/>
      </w:pPr>
    </w:lvl>
    <w:lvl w:ilvl="4" w:tplc="04150019" w:tentative="1">
      <w:start w:val="1"/>
      <w:numFmt w:val="lowerLetter"/>
      <w:lvlText w:val="%5."/>
      <w:lvlJc w:val="left"/>
      <w:pPr>
        <w:ind w:left="3410" w:hanging="360"/>
      </w:pPr>
    </w:lvl>
    <w:lvl w:ilvl="5" w:tplc="0415001B" w:tentative="1">
      <w:start w:val="1"/>
      <w:numFmt w:val="lowerRoman"/>
      <w:lvlText w:val="%6."/>
      <w:lvlJc w:val="right"/>
      <w:pPr>
        <w:ind w:left="4130" w:hanging="180"/>
      </w:pPr>
    </w:lvl>
    <w:lvl w:ilvl="6" w:tplc="0415000F" w:tentative="1">
      <w:start w:val="1"/>
      <w:numFmt w:val="decimal"/>
      <w:lvlText w:val="%7."/>
      <w:lvlJc w:val="left"/>
      <w:pPr>
        <w:ind w:left="4850" w:hanging="360"/>
      </w:pPr>
    </w:lvl>
    <w:lvl w:ilvl="7" w:tplc="04150019" w:tentative="1">
      <w:start w:val="1"/>
      <w:numFmt w:val="lowerLetter"/>
      <w:lvlText w:val="%8."/>
      <w:lvlJc w:val="left"/>
      <w:pPr>
        <w:ind w:left="5570" w:hanging="360"/>
      </w:pPr>
    </w:lvl>
    <w:lvl w:ilvl="8" w:tplc="0415001B" w:tentative="1">
      <w:start w:val="1"/>
      <w:numFmt w:val="lowerRoman"/>
      <w:lvlText w:val="%9."/>
      <w:lvlJc w:val="right"/>
      <w:pPr>
        <w:ind w:left="6290" w:hanging="180"/>
      </w:pPr>
    </w:lvl>
  </w:abstractNum>
  <w:abstractNum w:abstractNumId="17" w15:restartNumberingAfterBreak="0">
    <w:nsid w:val="5ECC0BE7"/>
    <w:multiLevelType w:val="singleLevel"/>
    <w:tmpl w:val="0415000F"/>
    <w:name w:val="WW8Num4"/>
    <w:lvl w:ilvl="0">
      <w:start w:val="1"/>
      <w:numFmt w:val="decimal"/>
      <w:lvlText w:val="%1."/>
      <w:lvlJc w:val="left"/>
      <w:pPr>
        <w:tabs>
          <w:tab w:val="num" w:pos="720"/>
        </w:tabs>
        <w:ind w:left="720" w:hanging="360"/>
      </w:pPr>
    </w:lvl>
  </w:abstractNum>
  <w:abstractNum w:abstractNumId="18" w15:restartNumberingAfterBreak="0">
    <w:nsid w:val="604B741E"/>
    <w:multiLevelType w:val="hybridMultilevel"/>
    <w:tmpl w:val="DA9080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3FB6DE8"/>
    <w:multiLevelType w:val="hybridMultilevel"/>
    <w:tmpl w:val="4BFC6D8E"/>
    <w:lvl w:ilvl="0" w:tplc="A6C42B9C">
      <w:start w:val="1"/>
      <w:numFmt w:val="decimal"/>
      <w:lvlText w:val="%1)"/>
      <w:lvlJc w:val="left"/>
      <w:pPr>
        <w:tabs>
          <w:tab w:val="num" w:pos="644"/>
        </w:tabs>
        <w:ind w:left="644" w:hanging="360"/>
      </w:pPr>
    </w:lvl>
    <w:lvl w:ilvl="1" w:tplc="D5C8D5F0">
      <w:start w:val="1"/>
      <w:numFmt w:val="decimal"/>
      <w:lvlText w:val="%2)"/>
      <w:lvlJc w:val="left"/>
      <w:pPr>
        <w:tabs>
          <w:tab w:val="num" w:pos="1364"/>
        </w:tabs>
        <w:ind w:left="1364" w:hanging="360"/>
      </w:pPr>
      <w:rPr>
        <w:i w:val="0"/>
        <w:sz w:val="22"/>
        <w:szCs w:val="22"/>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669956F4"/>
    <w:multiLevelType w:val="hybridMultilevel"/>
    <w:tmpl w:val="171E347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672B240D"/>
    <w:multiLevelType w:val="hybridMultilevel"/>
    <w:tmpl w:val="F012829A"/>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68CB0C92"/>
    <w:multiLevelType w:val="hybridMultilevel"/>
    <w:tmpl w:val="8918D79E"/>
    <w:lvl w:ilvl="0" w:tplc="DC08D93C">
      <w:start w:val="1"/>
      <w:numFmt w:val="decimal"/>
      <w:lvlText w:val="%1."/>
      <w:lvlJc w:val="left"/>
      <w:pPr>
        <w:tabs>
          <w:tab w:val="num" w:pos="720"/>
        </w:tabs>
        <w:ind w:left="720" w:hanging="360"/>
      </w:pPr>
      <w:rPr>
        <w:rFonts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6"/>
  </w:num>
  <w:num w:numId="3">
    <w:abstractNumId w:val="4"/>
  </w:num>
  <w:num w:numId="4">
    <w:abstractNumId w:val="9"/>
  </w:num>
  <w:num w:numId="5">
    <w:abstractNumId w:val="15"/>
  </w:num>
  <w:num w:numId="6">
    <w:abstractNumId w:val="7"/>
  </w:num>
  <w:num w:numId="7">
    <w:abstractNumId w:val="22"/>
  </w:num>
  <w:num w:numId="8">
    <w:abstractNumId w:val="16"/>
  </w:num>
  <w:num w:numId="9">
    <w:abstractNumId w:val="11"/>
  </w:num>
  <w:num w:numId="10">
    <w:abstractNumId w:val="12"/>
  </w:num>
  <w:num w:numId="11">
    <w:abstractNumId w:val="3"/>
  </w:num>
  <w:num w:numId="12">
    <w:abstractNumId w:val="10"/>
  </w:num>
  <w:num w:numId="13">
    <w:abstractNumId w:val="19"/>
  </w:num>
  <w:num w:numId="14">
    <w:abstractNumId w:val="13"/>
  </w:num>
  <w:num w:numId="15">
    <w:abstractNumId w:val="21"/>
  </w:num>
  <w:num w:numId="16">
    <w:abstractNumId w:val="18"/>
  </w:num>
  <w:num w:numId="17">
    <w:abstractNumId w:val="8"/>
  </w:num>
  <w:num w:numId="18">
    <w:abstractNumId w:val="20"/>
  </w:num>
  <w:num w:numId="19">
    <w:abstractNumId w:val="1"/>
  </w:num>
  <w:num w:numId="20">
    <w:abstractNumId w:val="2"/>
  </w:num>
  <w:num w:numId="21">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78F1"/>
    <w:rsid w:val="00000C8B"/>
    <w:rsid w:val="0000122A"/>
    <w:rsid w:val="0000131A"/>
    <w:rsid w:val="000028F6"/>
    <w:rsid w:val="0000332C"/>
    <w:rsid w:val="00004220"/>
    <w:rsid w:val="00004515"/>
    <w:rsid w:val="000066AA"/>
    <w:rsid w:val="00006E79"/>
    <w:rsid w:val="0000729F"/>
    <w:rsid w:val="00007D5F"/>
    <w:rsid w:val="0001138A"/>
    <w:rsid w:val="00011918"/>
    <w:rsid w:val="0001245B"/>
    <w:rsid w:val="00012851"/>
    <w:rsid w:val="00012C94"/>
    <w:rsid w:val="000152C7"/>
    <w:rsid w:val="0001689B"/>
    <w:rsid w:val="0002062A"/>
    <w:rsid w:val="00021274"/>
    <w:rsid w:val="00021EBA"/>
    <w:rsid w:val="00022905"/>
    <w:rsid w:val="00023642"/>
    <w:rsid w:val="00024D7E"/>
    <w:rsid w:val="00024D82"/>
    <w:rsid w:val="0002527E"/>
    <w:rsid w:val="00025C01"/>
    <w:rsid w:val="00027767"/>
    <w:rsid w:val="00027B7D"/>
    <w:rsid w:val="00030E36"/>
    <w:rsid w:val="00034242"/>
    <w:rsid w:val="0003487C"/>
    <w:rsid w:val="00035043"/>
    <w:rsid w:val="00035200"/>
    <w:rsid w:val="00036AAE"/>
    <w:rsid w:val="00037BB2"/>
    <w:rsid w:val="000405BA"/>
    <w:rsid w:val="0004218E"/>
    <w:rsid w:val="0004282C"/>
    <w:rsid w:val="00043529"/>
    <w:rsid w:val="00043563"/>
    <w:rsid w:val="00043D08"/>
    <w:rsid w:val="0004417F"/>
    <w:rsid w:val="0004480F"/>
    <w:rsid w:val="00045204"/>
    <w:rsid w:val="00046FB8"/>
    <w:rsid w:val="0005113F"/>
    <w:rsid w:val="000511AD"/>
    <w:rsid w:val="00051384"/>
    <w:rsid w:val="00051C93"/>
    <w:rsid w:val="00052444"/>
    <w:rsid w:val="00054A06"/>
    <w:rsid w:val="00055D92"/>
    <w:rsid w:val="0005602A"/>
    <w:rsid w:val="0005733B"/>
    <w:rsid w:val="00057CF3"/>
    <w:rsid w:val="00061153"/>
    <w:rsid w:val="0006184F"/>
    <w:rsid w:val="000619E8"/>
    <w:rsid w:val="00062DFD"/>
    <w:rsid w:val="00062F4D"/>
    <w:rsid w:val="00064CC9"/>
    <w:rsid w:val="00064D83"/>
    <w:rsid w:val="000671EB"/>
    <w:rsid w:val="000709C2"/>
    <w:rsid w:val="00070AB1"/>
    <w:rsid w:val="000710E3"/>
    <w:rsid w:val="000711CC"/>
    <w:rsid w:val="00072217"/>
    <w:rsid w:val="000731BF"/>
    <w:rsid w:val="000736F0"/>
    <w:rsid w:val="00074F77"/>
    <w:rsid w:val="000758FE"/>
    <w:rsid w:val="00075E0F"/>
    <w:rsid w:val="000761FA"/>
    <w:rsid w:val="00076576"/>
    <w:rsid w:val="00076EA3"/>
    <w:rsid w:val="00077C42"/>
    <w:rsid w:val="00080787"/>
    <w:rsid w:val="00081CCD"/>
    <w:rsid w:val="00083013"/>
    <w:rsid w:val="000838B7"/>
    <w:rsid w:val="00084BDD"/>
    <w:rsid w:val="00084CFD"/>
    <w:rsid w:val="000854D6"/>
    <w:rsid w:val="000861DA"/>
    <w:rsid w:val="00087D8E"/>
    <w:rsid w:val="000901CC"/>
    <w:rsid w:val="000905F5"/>
    <w:rsid w:val="00094969"/>
    <w:rsid w:val="00095638"/>
    <w:rsid w:val="00096570"/>
    <w:rsid w:val="00096A06"/>
    <w:rsid w:val="00096F3E"/>
    <w:rsid w:val="0009718E"/>
    <w:rsid w:val="00097B82"/>
    <w:rsid w:val="00097CA0"/>
    <w:rsid w:val="000A0518"/>
    <w:rsid w:val="000A2C43"/>
    <w:rsid w:val="000A3611"/>
    <w:rsid w:val="000A46D3"/>
    <w:rsid w:val="000A4714"/>
    <w:rsid w:val="000A6326"/>
    <w:rsid w:val="000B08C0"/>
    <w:rsid w:val="000B10FA"/>
    <w:rsid w:val="000B163D"/>
    <w:rsid w:val="000B254D"/>
    <w:rsid w:val="000B2C7F"/>
    <w:rsid w:val="000B32B6"/>
    <w:rsid w:val="000B363E"/>
    <w:rsid w:val="000B3A45"/>
    <w:rsid w:val="000B3FB8"/>
    <w:rsid w:val="000B498D"/>
    <w:rsid w:val="000B5E87"/>
    <w:rsid w:val="000B6034"/>
    <w:rsid w:val="000B6B0B"/>
    <w:rsid w:val="000B6B7D"/>
    <w:rsid w:val="000C03F8"/>
    <w:rsid w:val="000C04C6"/>
    <w:rsid w:val="000C0636"/>
    <w:rsid w:val="000C155B"/>
    <w:rsid w:val="000C1855"/>
    <w:rsid w:val="000C2FC9"/>
    <w:rsid w:val="000C4961"/>
    <w:rsid w:val="000C569F"/>
    <w:rsid w:val="000C56A3"/>
    <w:rsid w:val="000C6660"/>
    <w:rsid w:val="000C66E2"/>
    <w:rsid w:val="000D0379"/>
    <w:rsid w:val="000D03DA"/>
    <w:rsid w:val="000D0582"/>
    <w:rsid w:val="000D0971"/>
    <w:rsid w:val="000D0DBB"/>
    <w:rsid w:val="000D0E10"/>
    <w:rsid w:val="000D2009"/>
    <w:rsid w:val="000D42E6"/>
    <w:rsid w:val="000D549B"/>
    <w:rsid w:val="000D5545"/>
    <w:rsid w:val="000D6509"/>
    <w:rsid w:val="000E0255"/>
    <w:rsid w:val="000E0555"/>
    <w:rsid w:val="000E07A5"/>
    <w:rsid w:val="000E1608"/>
    <w:rsid w:val="000E16F3"/>
    <w:rsid w:val="000E1FDD"/>
    <w:rsid w:val="000E374D"/>
    <w:rsid w:val="000E65BE"/>
    <w:rsid w:val="000E67DF"/>
    <w:rsid w:val="000E738E"/>
    <w:rsid w:val="000E78B4"/>
    <w:rsid w:val="000E7936"/>
    <w:rsid w:val="000F0432"/>
    <w:rsid w:val="000F1804"/>
    <w:rsid w:val="000F1D36"/>
    <w:rsid w:val="000F4946"/>
    <w:rsid w:val="000F4D20"/>
    <w:rsid w:val="000F6298"/>
    <w:rsid w:val="000F62DA"/>
    <w:rsid w:val="000F649E"/>
    <w:rsid w:val="000F66EA"/>
    <w:rsid w:val="000F6AFE"/>
    <w:rsid w:val="000F7739"/>
    <w:rsid w:val="000F7EAB"/>
    <w:rsid w:val="00100438"/>
    <w:rsid w:val="0010146E"/>
    <w:rsid w:val="00102498"/>
    <w:rsid w:val="001025B6"/>
    <w:rsid w:val="001047E1"/>
    <w:rsid w:val="0010521D"/>
    <w:rsid w:val="001065F9"/>
    <w:rsid w:val="00106661"/>
    <w:rsid w:val="00106DFC"/>
    <w:rsid w:val="00107389"/>
    <w:rsid w:val="00110C6C"/>
    <w:rsid w:val="00111016"/>
    <w:rsid w:val="0011128A"/>
    <w:rsid w:val="00111741"/>
    <w:rsid w:val="00112745"/>
    <w:rsid w:val="001131AD"/>
    <w:rsid w:val="00113D92"/>
    <w:rsid w:val="001144C9"/>
    <w:rsid w:val="00116AD8"/>
    <w:rsid w:val="00117673"/>
    <w:rsid w:val="0011792A"/>
    <w:rsid w:val="0012009F"/>
    <w:rsid w:val="001224BB"/>
    <w:rsid w:val="00123519"/>
    <w:rsid w:val="00123BC0"/>
    <w:rsid w:val="00123D57"/>
    <w:rsid w:val="00124F8D"/>
    <w:rsid w:val="001252FA"/>
    <w:rsid w:val="00125422"/>
    <w:rsid w:val="00125502"/>
    <w:rsid w:val="001258DE"/>
    <w:rsid w:val="001265D8"/>
    <w:rsid w:val="0012727A"/>
    <w:rsid w:val="00131590"/>
    <w:rsid w:val="00131A2B"/>
    <w:rsid w:val="00134FF1"/>
    <w:rsid w:val="00135023"/>
    <w:rsid w:val="00135818"/>
    <w:rsid w:val="00136327"/>
    <w:rsid w:val="00136BB1"/>
    <w:rsid w:val="001410B2"/>
    <w:rsid w:val="0014156B"/>
    <w:rsid w:val="00141A79"/>
    <w:rsid w:val="00142691"/>
    <w:rsid w:val="00143720"/>
    <w:rsid w:val="001449BD"/>
    <w:rsid w:val="00144D92"/>
    <w:rsid w:val="00145CB6"/>
    <w:rsid w:val="001462AC"/>
    <w:rsid w:val="001463EF"/>
    <w:rsid w:val="00146E05"/>
    <w:rsid w:val="0014751B"/>
    <w:rsid w:val="001476FF"/>
    <w:rsid w:val="00147E76"/>
    <w:rsid w:val="0015088D"/>
    <w:rsid w:val="00150BDE"/>
    <w:rsid w:val="00150D8D"/>
    <w:rsid w:val="00151162"/>
    <w:rsid w:val="00151D8D"/>
    <w:rsid w:val="00153FA0"/>
    <w:rsid w:val="00155A82"/>
    <w:rsid w:val="00160BBD"/>
    <w:rsid w:val="00160D32"/>
    <w:rsid w:val="0016123E"/>
    <w:rsid w:val="00161BC9"/>
    <w:rsid w:val="0016498C"/>
    <w:rsid w:val="00165901"/>
    <w:rsid w:val="0016702C"/>
    <w:rsid w:val="00170316"/>
    <w:rsid w:val="00170626"/>
    <w:rsid w:val="001715F9"/>
    <w:rsid w:val="00171B3F"/>
    <w:rsid w:val="001727E1"/>
    <w:rsid w:val="00173848"/>
    <w:rsid w:val="00174A59"/>
    <w:rsid w:val="001755D8"/>
    <w:rsid w:val="001778FF"/>
    <w:rsid w:val="00177903"/>
    <w:rsid w:val="0018066D"/>
    <w:rsid w:val="00181150"/>
    <w:rsid w:val="001815F0"/>
    <w:rsid w:val="00182267"/>
    <w:rsid w:val="001836C4"/>
    <w:rsid w:val="001837D3"/>
    <w:rsid w:val="00183C64"/>
    <w:rsid w:val="00184181"/>
    <w:rsid w:val="00184469"/>
    <w:rsid w:val="00184928"/>
    <w:rsid w:val="00184CFD"/>
    <w:rsid w:val="0018582E"/>
    <w:rsid w:val="001860E5"/>
    <w:rsid w:val="0018626A"/>
    <w:rsid w:val="001867E5"/>
    <w:rsid w:val="001917A2"/>
    <w:rsid w:val="00191D7F"/>
    <w:rsid w:val="001924BE"/>
    <w:rsid w:val="00192E53"/>
    <w:rsid w:val="00193CFF"/>
    <w:rsid w:val="00193DD0"/>
    <w:rsid w:val="00194840"/>
    <w:rsid w:val="00196721"/>
    <w:rsid w:val="00196B15"/>
    <w:rsid w:val="00196D3B"/>
    <w:rsid w:val="001A0793"/>
    <w:rsid w:val="001A0891"/>
    <w:rsid w:val="001A0C2C"/>
    <w:rsid w:val="001A15E7"/>
    <w:rsid w:val="001A1621"/>
    <w:rsid w:val="001A225D"/>
    <w:rsid w:val="001A2AD0"/>
    <w:rsid w:val="001A36FC"/>
    <w:rsid w:val="001A3C87"/>
    <w:rsid w:val="001A3CFB"/>
    <w:rsid w:val="001A5066"/>
    <w:rsid w:val="001A593D"/>
    <w:rsid w:val="001B052A"/>
    <w:rsid w:val="001B138E"/>
    <w:rsid w:val="001B1F60"/>
    <w:rsid w:val="001B24E0"/>
    <w:rsid w:val="001B24F8"/>
    <w:rsid w:val="001B38AC"/>
    <w:rsid w:val="001B3DAB"/>
    <w:rsid w:val="001B4EEF"/>
    <w:rsid w:val="001B512B"/>
    <w:rsid w:val="001B69E5"/>
    <w:rsid w:val="001B73AE"/>
    <w:rsid w:val="001C06C5"/>
    <w:rsid w:val="001C0D9A"/>
    <w:rsid w:val="001C2889"/>
    <w:rsid w:val="001C32DF"/>
    <w:rsid w:val="001C3C2A"/>
    <w:rsid w:val="001C3DF5"/>
    <w:rsid w:val="001C4F16"/>
    <w:rsid w:val="001C52E4"/>
    <w:rsid w:val="001C5857"/>
    <w:rsid w:val="001C60A3"/>
    <w:rsid w:val="001C6F6D"/>
    <w:rsid w:val="001C751A"/>
    <w:rsid w:val="001D16A0"/>
    <w:rsid w:val="001D3A27"/>
    <w:rsid w:val="001D43FE"/>
    <w:rsid w:val="001D4692"/>
    <w:rsid w:val="001D544B"/>
    <w:rsid w:val="001D74BD"/>
    <w:rsid w:val="001D7966"/>
    <w:rsid w:val="001E0A80"/>
    <w:rsid w:val="001E1A64"/>
    <w:rsid w:val="001E1EAA"/>
    <w:rsid w:val="001E2988"/>
    <w:rsid w:val="001E3994"/>
    <w:rsid w:val="001E3AA4"/>
    <w:rsid w:val="001E4E33"/>
    <w:rsid w:val="001E522E"/>
    <w:rsid w:val="001E7595"/>
    <w:rsid w:val="001E76C8"/>
    <w:rsid w:val="001F005C"/>
    <w:rsid w:val="001F1766"/>
    <w:rsid w:val="001F18FA"/>
    <w:rsid w:val="001F2000"/>
    <w:rsid w:val="001F3356"/>
    <w:rsid w:val="001F388F"/>
    <w:rsid w:val="001F39BD"/>
    <w:rsid w:val="001F4910"/>
    <w:rsid w:val="001F50F3"/>
    <w:rsid w:val="001F5667"/>
    <w:rsid w:val="001F68E3"/>
    <w:rsid w:val="001F6DF3"/>
    <w:rsid w:val="001F78F0"/>
    <w:rsid w:val="002008D9"/>
    <w:rsid w:val="00201046"/>
    <w:rsid w:val="00203417"/>
    <w:rsid w:val="0020385F"/>
    <w:rsid w:val="00204A25"/>
    <w:rsid w:val="00205823"/>
    <w:rsid w:val="00206EC6"/>
    <w:rsid w:val="00210550"/>
    <w:rsid w:val="00210E91"/>
    <w:rsid w:val="0021141D"/>
    <w:rsid w:val="00211559"/>
    <w:rsid w:val="0021176B"/>
    <w:rsid w:val="0021191F"/>
    <w:rsid w:val="00211CC5"/>
    <w:rsid w:val="00213C3C"/>
    <w:rsid w:val="0021495F"/>
    <w:rsid w:val="00215120"/>
    <w:rsid w:val="002164B8"/>
    <w:rsid w:val="00216916"/>
    <w:rsid w:val="00216E86"/>
    <w:rsid w:val="002170C6"/>
    <w:rsid w:val="00217418"/>
    <w:rsid w:val="002208DC"/>
    <w:rsid w:val="002209DC"/>
    <w:rsid w:val="002216F7"/>
    <w:rsid w:val="00221C31"/>
    <w:rsid w:val="00222946"/>
    <w:rsid w:val="00222AF0"/>
    <w:rsid w:val="0022367E"/>
    <w:rsid w:val="00223FFD"/>
    <w:rsid w:val="00224B98"/>
    <w:rsid w:val="0023182D"/>
    <w:rsid w:val="00231CB9"/>
    <w:rsid w:val="0023213B"/>
    <w:rsid w:val="002329B0"/>
    <w:rsid w:val="002343F0"/>
    <w:rsid w:val="00234C52"/>
    <w:rsid w:val="002350FA"/>
    <w:rsid w:val="00235201"/>
    <w:rsid w:val="00235E60"/>
    <w:rsid w:val="00237AFD"/>
    <w:rsid w:val="00241B63"/>
    <w:rsid w:val="0024208D"/>
    <w:rsid w:val="00242141"/>
    <w:rsid w:val="00243D9D"/>
    <w:rsid w:val="002445F5"/>
    <w:rsid w:val="002446EF"/>
    <w:rsid w:val="00244997"/>
    <w:rsid w:val="00247021"/>
    <w:rsid w:val="00250E35"/>
    <w:rsid w:val="002516B0"/>
    <w:rsid w:val="00252475"/>
    <w:rsid w:val="0025253C"/>
    <w:rsid w:val="00252DA3"/>
    <w:rsid w:val="00254E20"/>
    <w:rsid w:val="00255EE8"/>
    <w:rsid w:val="00255F67"/>
    <w:rsid w:val="002565FE"/>
    <w:rsid w:val="0025785E"/>
    <w:rsid w:val="0026181B"/>
    <w:rsid w:val="00261FCD"/>
    <w:rsid w:val="00262B71"/>
    <w:rsid w:val="002631D4"/>
    <w:rsid w:val="00263969"/>
    <w:rsid w:val="00263CFE"/>
    <w:rsid w:val="00263DFE"/>
    <w:rsid w:val="00266221"/>
    <w:rsid w:val="002666F5"/>
    <w:rsid w:val="00266F52"/>
    <w:rsid w:val="00267442"/>
    <w:rsid w:val="00267C20"/>
    <w:rsid w:val="00270B9D"/>
    <w:rsid w:val="00270C48"/>
    <w:rsid w:val="00270F51"/>
    <w:rsid w:val="00271C35"/>
    <w:rsid w:val="002723FC"/>
    <w:rsid w:val="0027243A"/>
    <w:rsid w:val="00274857"/>
    <w:rsid w:val="00274B99"/>
    <w:rsid w:val="0027500A"/>
    <w:rsid w:val="00275C33"/>
    <w:rsid w:val="00276FC5"/>
    <w:rsid w:val="00277455"/>
    <w:rsid w:val="00284E5E"/>
    <w:rsid w:val="00284F16"/>
    <w:rsid w:val="0028559E"/>
    <w:rsid w:val="00285B4B"/>
    <w:rsid w:val="002912B3"/>
    <w:rsid w:val="002912CE"/>
    <w:rsid w:val="00293190"/>
    <w:rsid w:val="002951FB"/>
    <w:rsid w:val="00296830"/>
    <w:rsid w:val="00297768"/>
    <w:rsid w:val="00297873"/>
    <w:rsid w:val="002A007B"/>
    <w:rsid w:val="002A13DA"/>
    <w:rsid w:val="002A202E"/>
    <w:rsid w:val="002A3B26"/>
    <w:rsid w:val="002A503F"/>
    <w:rsid w:val="002A53CC"/>
    <w:rsid w:val="002A59F9"/>
    <w:rsid w:val="002A605D"/>
    <w:rsid w:val="002A777C"/>
    <w:rsid w:val="002A7F28"/>
    <w:rsid w:val="002B18BA"/>
    <w:rsid w:val="002B49FB"/>
    <w:rsid w:val="002B5093"/>
    <w:rsid w:val="002B511B"/>
    <w:rsid w:val="002B72CC"/>
    <w:rsid w:val="002C0976"/>
    <w:rsid w:val="002C0D8D"/>
    <w:rsid w:val="002C1022"/>
    <w:rsid w:val="002C1B94"/>
    <w:rsid w:val="002C1D73"/>
    <w:rsid w:val="002C240C"/>
    <w:rsid w:val="002C2417"/>
    <w:rsid w:val="002C2E7E"/>
    <w:rsid w:val="002C370C"/>
    <w:rsid w:val="002C3B5A"/>
    <w:rsid w:val="002C43E0"/>
    <w:rsid w:val="002C6D76"/>
    <w:rsid w:val="002D1281"/>
    <w:rsid w:val="002D1E41"/>
    <w:rsid w:val="002D236A"/>
    <w:rsid w:val="002D2558"/>
    <w:rsid w:val="002D28E5"/>
    <w:rsid w:val="002D57EE"/>
    <w:rsid w:val="002E0788"/>
    <w:rsid w:val="002E11BF"/>
    <w:rsid w:val="002E1CE2"/>
    <w:rsid w:val="002E1F86"/>
    <w:rsid w:val="002E206E"/>
    <w:rsid w:val="002E210A"/>
    <w:rsid w:val="002E355D"/>
    <w:rsid w:val="002E48ED"/>
    <w:rsid w:val="002E595F"/>
    <w:rsid w:val="002E6C4E"/>
    <w:rsid w:val="002E719B"/>
    <w:rsid w:val="002E72CD"/>
    <w:rsid w:val="002F0DA5"/>
    <w:rsid w:val="002F13CE"/>
    <w:rsid w:val="002F2D90"/>
    <w:rsid w:val="002F34B2"/>
    <w:rsid w:val="002F3D2C"/>
    <w:rsid w:val="002F48D1"/>
    <w:rsid w:val="002F5630"/>
    <w:rsid w:val="002F7BBF"/>
    <w:rsid w:val="0030205B"/>
    <w:rsid w:val="003025C4"/>
    <w:rsid w:val="00302699"/>
    <w:rsid w:val="00302A2B"/>
    <w:rsid w:val="00304B94"/>
    <w:rsid w:val="00306080"/>
    <w:rsid w:val="003067C6"/>
    <w:rsid w:val="00307854"/>
    <w:rsid w:val="00307E08"/>
    <w:rsid w:val="003109C7"/>
    <w:rsid w:val="00310BCF"/>
    <w:rsid w:val="003113E9"/>
    <w:rsid w:val="0031152A"/>
    <w:rsid w:val="0031240B"/>
    <w:rsid w:val="003126A6"/>
    <w:rsid w:val="003135E6"/>
    <w:rsid w:val="00316BD2"/>
    <w:rsid w:val="00317047"/>
    <w:rsid w:val="00320C63"/>
    <w:rsid w:val="00321D41"/>
    <w:rsid w:val="003220CF"/>
    <w:rsid w:val="0032227B"/>
    <w:rsid w:val="00322F0C"/>
    <w:rsid w:val="00323B75"/>
    <w:rsid w:val="003247D5"/>
    <w:rsid w:val="003258AB"/>
    <w:rsid w:val="003327A1"/>
    <w:rsid w:val="0033465C"/>
    <w:rsid w:val="00334C26"/>
    <w:rsid w:val="00334C66"/>
    <w:rsid w:val="00335F42"/>
    <w:rsid w:val="00336B18"/>
    <w:rsid w:val="00336CD2"/>
    <w:rsid w:val="00337C07"/>
    <w:rsid w:val="00337DFF"/>
    <w:rsid w:val="003403EB"/>
    <w:rsid w:val="00341D2B"/>
    <w:rsid w:val="00344745"/>
    <w:rsid w:val="00345824"/>
    <w:rsid w:val="00345E2C"/>
    <w:rsid w:val="00347A03"/>
    <w:rsid w:val="00350491"/>
    <w:rsid w:val="00352C04"/>
    <w:rsid w:val="0035382D"/>
    <w:rsid w:val="00356013"/>
    <w:rsid w:val="00356236"/>
    <w:rsid w:val="003564FF"/>
    <w:rsid w:val="0035737C"/>
    <w:rsid w:val="00357EDF"/>
    <w:rsid w:val="00360CFF"/>
    <w:rsid w:val="003627C7"/>
    <w:rsid w:val="00362F97"/>
    <w:rsid w:val="00362FD1"/>
    <w:rsid w:val="00363A36"/>
    <w:rsid w:val="00363EF8"/>
    <w:rsid w:val="00364664"/>
    <w:rsid w:val="00364A2C"/>
    <w:rsid w:val="00365598"/>
    <w:rsid w:val="00366252"/>
    <w:rsid w:val="0036641E"/>
    <w:rsid w:val="00366A8F"/>
    <w:rsid w:val="003676DE"/>
    <w:rsid w:val="00367A87"/>
    <w:rsid w:val="00370DBE"/>
    <w:rsid w:val="00371229"/>
    <w:rsid w:val="003717B1"/>
    <w:rsid w:val="00371D88"/>
    <w:rsid w:val="0037208F"/>
    <w:rsid w:val="003721D6"/>
    <w:rsid w:val="00372E65"/>
    <w:rsid w:val="00372F2B"/>
    <w:rsid w:val="003733F8"/>
    <w:rsid w:val="00373544"/>
    <w:rsid w:val="00374171"/>
    <w:rsid w:val="00374759"/>
    <w:rsid w:val="00374CCE"/>
    <w:rsid w:val="003756A4"/>
    <w:rsid w:val="0037592E"/>
    <w:rsid w:val="00376FFD"/>
    <w:rsid w:val="0037775C"/>
    <w:rsid w:val="003813F1"/>
    <w:rsid w:val="00381976"/>
    <w:rsid w:val="00381E30"/>
    <w:rsid w:val="00382264"/>
    <w:rsid w:val="00384456"/>
    <w:rsid w:val="0038452A"/>
    <w:rsid w:val="003848EA"/>
    <w:rsid w:val="0038503D"/>
    <w:rsid w:val="00385141"/>
    <w:rsid w:val="00386930"/>
    <w:rsid w:val="0038696C"/>
    <w:rsid w:val="003871BF"/>
    <w:rsid w:val="0038745B"/>
    <w:rsid w:val="003877F0"/>
    <w:rsid w:val="0039021A"/>
    <w:rsid w:val="00390347"/>
    <w:rsid w:val="00390949"/>
    <w:rsid w:val="00391171"/>
    <w:rsid w:val="00393417"/>
    <w:rsid w:val="0039411C"/>
    <w:rsid w:val="003946E3"/>
    <w:rsid w:val="00394DFC"/>
    <w:rsid w:val="003959F3"/>
    <w:rsid w:val="00395A66"/>
    <w:rsid w:val="00395AB8"/>
    <w:rsid w:val="00396B18"/>
    <w:rsid w:val="00397D9D"/>
    <w:rsid w:val="00397EBF"/>
    <w:rsid w:val="003A0A79"/>
    <w:rsid w:val="003A20F2"/>
    <w:rsid w:val="003A3255"/>
    <w:rsid w:val="003A6165"/>
    <w:rsid w:val="003A75DB"/>
    <w:rsid w:val="003B222B"/>
    <w:rsid w:val="003B2809"/>
    <w:rsid w:val="003B2D4E"/>
    <w:rsid w:val="003B370F"/>
    <w:rsid w:val="003B536B"/>
    <w:rsid w:val="003B60E1"/>
    <w:rsid w:val="003B6EF9"/>
    <w:rsid w:val="003C06D9"/>
    <w:rsid w:val="003C1A16"/>
    <w:rsid w:val="003C280D"/>
    <w:rsid w:val="003C2C83"/>
    <w:rsid w:val="003C4414"/>
    <w:rsid w:val="003C47BA"/>
    <w:rsid w:val="003C60D0"/>
    <w:rsid w:val="003C6929"/>
    <w:rsid w:val="003D0BB4"/>
    <w:rsid w:val="003D0FCE"/>
    <w:rsid w:val="003D1D97"/>
    <w:rsid w:val="003D2585"/>
    <w:rsid w:val="003D42F9"/>
    <w:rsid w:val="003D46B7"/>
    <w:rsid w:val="003D6857"/>
    <w:rsid w:val="003D724E"/>
    <w:rsid w:val="003E1771"/>
    <w:rsid w:val="003E2015"/>
    <w:rsid w:val="003E32CD"/>
    <w:rsid w:val="003E432D"/>
    <w:rsid w:val="003E5659"/>
    <w:rsid w:val="003E58BC"/>
    <w:rsid w:val="003E5AD8"/>
    <w:rsid w:val="003E6A32"/>
    <w:rsid w:val="003E6D91"/>
    <w:rsid w:val="003E7370"/>
    <w:rsid w:val="003E7EAC"/>
    <w:rsid w:val="003F241A"/>
    <w:rsid w:val="003F2D9B"/>
    <w:rsid w:val="003F3096"/>
    <w:rsid w:val="003F3267"/>
    <w:rsid w:val="003F372E"/>
    <w:rsid w:val="003F46F8"/>
    <w:rsid w:val="003F4D05"/>
    <w:rsid w:val="003F5083"/>
    <w:rsid w:val="00401A44"/>
    <w:rsid w:val="00401B95"/>
    <w:rsid w:val="0040249D"/>
    <w:rsid w:val="004029DE"/>
    <w:rsid w:val="00403CA5"/>
    <w:rsid w:val="00404261"/>
    <w:rsid w:val="00404BC3"/>
    <w:rsid w:val="004050E1"/>
    <w:rsid w:val="0040657C"/>
    <w:rsid w:val="00406ED8"/>
    <w:rsid w:val="0040790F"/>
    <w:rsid w:val="00407E58"/>
    <w:rsid w:val="00410677"/>
    <w:rsid w:val="0041074C"/>
    <w:rsid w:val="00410A71"/>
    <w:rsid w:val="00411438"/>
    <w:rsid w:val="0041144E"/>
    <w:rsid w:val="004116BE"/>
    <w:rsid w:val="0041218D"/>
    <w:rsid w:val="004141FB"/>
    <w:rsid w:val="004142C8"/>
    <w:rsid w:val="00415C90"/>
    <w:rsid w:val="00415CDB"/>
    <w:rsid w:val="00416D10"/>
    <w:rsid w:val="0041797E"/>
    <w:rsid w:val="004206CC"/>
    <w:rsid w:val="00421314"/>
    <w:rsid w:val="0042367A"/>
    <w:rsid w:val="00423B56"/>
    <w:rsid w:val="00423C0C"/>
    <w:rsid w:val="00423EC6"/>
    <w:rsid w:val="00427AB8"/>
    <w:rsid w:val="00427FBF"/>
    <w:rsid w:val="00431192"/>
    <w:rsid w:val="00432197"/>
    <w:rsid w:val="00434194"/>
    <w:rsid w:val="00434504"/>
    <w:rsid w:val="00434F6C"/>
    <w:rsid w:val="00435EE6"/>
    <w:rsid w:val="00436971"/>
    <w:rsid w:val="00437499"/>
    <w:rsid w:val="00441242"/>
    <w:rsid w:val="00441A1B"/>
    <w:rsid w:val="00441AC9"/>
    <w:rsid w:val="00441CF9"/>
    <w:rsid w:val="00441D34"/>
    <w:rsid w:val="004420DB"/>
    <w:rsid w:val="00442552"/>
    <w:rsid w:val="004435F0"/>
    <w:rsid w:val="00444266"/>
    <w:rsid w:val="004446B4"/>
    <w:rsid w:val="004446E2"/>
    <w:rsid w:val="00445AE6"/>
    <w:rsid w:val="00445FA9"/>
    <w:rsid w:val="00446BE9"/>
    <w:rsid w:val="004472F2"/>
    <w:rsid w:val="00447FDE"/>
    <w:rsid w:val="004502EA"/>
    <w:rsid w:val="0045038C"/>
    <w:rsid w:val="0045046C"/>
    <w:rsid w:val="004514F1"/>
    <w:rsid w:val="0045223D"/>
    <w:rsid w:val="004529F6"/>
    <w:rsid w:val="00454D38"/>
    <w:rsid w:val="0045538F"/>
    <w:rsid w:val="0045554C"/>
    <w:rsid w:val="00456554"/>
    <w:rsid w:val="00456E88"/>
    <w:rsid w:val="00457264"/>
    <w:rsid w:val="00457279"/>
    <w:rsid w:val="004610B7"/>
    <w:rsid w:val="004623FB"/>
    <w:rsid w:val="00462CA8"/>
    <w:rsid w:val="00464CA8"/>
    <w:rsid w:val="00467DDB"/>
    <w:rsid w:val="00471639"/>
    <w:rsid w:val="004716D2"/>
    <w:rsid w:val="00471AB8"/>
    <w:rsid w:val="0047226B"/>
    <w:rsid w:val="004722FD"/>
    <w:rsid w:val="004728AE"/>
    <w:rsid w:val="004734B9"/>
    <w:rsid w:val="004739D9"/>
    <w:rsid w:val="00473DDC"/>
    <w:rsid w:val="00474426"/>
    <w:rsid w:val="00474E41"/>
    <w:rsid w:val="00476465"/>
    <w:rsid w:val="0047700F"/>
    <w:rsid w:val="0048110E"/>
    <w:rsid w:val="00483021"/>
    <w:rsid w:val="00486263"/>
    <w:rsid w:val="00486514"/>
    <w:rsid w:val="0048668C"/>
    <w:rsid w:val="004874B7"/>
    <w:rsid w:val="00487A3B"/>
    <w:rsid w:val="0049049D"/>
    <w:rsid w:val="00492CF3"/>
    <w:rsid w:val="00494447"/>
    <w:rsid w:val="00494A57"/>
    <w:rsid w:val="0049569C"/>
    <w:rsid w:val="0049689B"/>
    <w:rsid w:val="00496BD0"/>
    <w:rsid w:val="00496E4C"/>
    <w:rsid w:val="00497833"/>
    <w:rsid w:val="004A07F6"/>
    <w:rsid w:val="004A0A4D"/>
    <w:rsid w:val="004A2C38"/>
    <w:rsid w:val="004A383D"/>
    <w:rsid w:val="004A3FC6"/>
    <w:rsid w:val="004A4D85"/>
    <w:rsid w:val="004A501E"/>
    <w:rsid w:val="004A5511"/>
    <w:rsid w:val="004A6F4A"/>
    <w:rsid w:val="004A737E"/>
    <w:rsid w:val="004A7434"/>
    <w:rsid w:val="004A7F68"/>
    <w:rsid w:val="004B0EB4"/>
    <w:rsid w:val="004B13A9"/>
    <w:rsid w:val="004B23E8"/>
    <w:rsid w:val="004B2456"/>
    <w:rsid w:val="004B31CE"/>
    <w:rsid w:val="004B32DD"/>
    <w:rsid w:val="004B3589"/>
    <w:rsid w:val="004B3F21"/>
    <w:rsid w:val="004B5A2E"/>
    <w:rsid w:val="004B675E"/>
    <w:rsid w:val="004B7343"/>
    <w:rsid w:val="004C1F88"/>
    <w:rsid w:val="004C2471"/>
    <w:rsid w:val="004C256F"/>
    <w:rsid w:val="004C2C59"/>
    <w:rsid w:val="004C3BF6"/>
    <w:rsid w:val="004C3FCF"/>
    <w:rsid w:val="004C451D"/>
    <w:rsid w:val="004C49AF"/>
    <w:rsid w:val="004C4B40"/>
    <w:rsid w:val="004C4C1A"/>
    <w:rsid w:val="004C4EC1"/>
    <w:rsid w:val="004C641A"/>
    <w:rsid w:val="004C6A5A"/>
    <w:rsid w:val="004C6FD4"/>
    <w:rsid w:val="004C7CAA"/>
    <w:rsid w:val="004D00CD"/>
    <w:rsid w:val="004D2360"/>
    <w:rsid w:val="004D5251"/>
    <w:rsid w:val="004D78CC"/>
    <w:rsid w:val="004E0576"/>
    <w:rsid w:val="004E14BC"/>
    <w:rsid w:val="004E2A3A"/>
    <w:rsid w:val="004E2C3C"/>
    <w:rsid w:val="004E2E33"/>
    <w:rsid w:val="004E3344"/>
    <w:rsid w:val="004E3A80"/>
    <w:rsid w:val="004E3CCC"/>
    <w:rsid w:val="004E4625"/>
    <w:rsid w:val="004E4A98"/>
    <w:rsid w:val="004E6844"/>
    <w:rsid w:val="004E7EB3"/>
    <w:rsid w:val="004F0295"/>
    <w:rsid w:val="004F0A6F"/>
    <w:rsid w:val="004F0BD0"/>
    <w:rsid w:val="004F0C4E"/>
    <w:rsid w:val="004F1010"/>
    <w:rsid w:val="004F363A"/>
    <w:rsid w:val="004F4AAE"/>
    <w:rsid w:val="004F63A1"/>
    <w:rsid w:val="004F64CA"/>
    <w:rsid w:val="00500F8B"/>
    <w:rsid w:val="005011B7"/>
    <w:rsid w:val="0050120C"/>
    <w:rsid w:val="00501583"/>
    <w:rsid w:val="00501A68"/>
    <w:rsid w:val="0050457D"/>
    <w:rsid w:val="005063AD"/>
    <w:rsid w:val="00512042"/>
    <w:rsid w:val="005126F3"/>
    <w:rsid w:val="005132BA"/>
    <w:rsid w:val="005147BD"/>
    <w:rsid w:val="00514BEB"/>
    <w:rsid w:val="00515591"/>
    <w:rsid w:val="00515B55"/>
    <w:rsid w:val="005162B5"/>
    <w:rsid w:val="00516849"/>
    <w:rsid w:val="005173E9"/>
    <w:rsid w:val="00521055"/>
    <w:rsid w:val="0052163E"/>
    <w:rsid w:val="00521C3F"/>
    <w:rsid w:val="005225CC"/>
    <w:rsid w:val="00523126"/>
    <w:rsid w:val="00523FF8"/>
    <w:rsid w:val="00524E6F"/>
    <w:rsid w:val="00525337"/>
    <w:rsid w:val="005259CB"/>
    <w:rsid w:val="0052746D"/>
    <w:rsid w:val="00527914"/>
    <w:rsid w:val="00527B6B"/>
    <w:rsid w:val="00530033"/>
    <w:rsid w:val="00530942"/>
    <w:rsid w:val="00530953"/>
    <w:rsid w:val="00533494"/>
    <w:rsid w:val="005367EC"/>
    <w:rsid w:val="00537A50"/>
    <w:rsid w:val="0054029A"/>
    <w:rsid w:val="0054043E"/>
    <w:rsid w:val="00540B0D"/>
    <w:rsid w:val="005415F5"/>
    <w:rsid w:val="005441CF"/>
    <w:rsid w:val="0054529E"/>
    <w:rsid w:val="00545EE4"/>
    <w:rsid w:val="00546BA0"/>
    <w:rsid w:val="00547A19"/>
    <w:rsid w:val="005505AC"/>
    <w:rsid w:val="0055085B"/>
    <w:rsid w:val="00551E7D"/>
    <w:rsid w:val="005526F8"/>
    <w:rsid w:val="005528F9"/>
    <w:rsid w:val="0055313E"/>
    <w:rsid w:val="00553CE6"/>
    <w:rsid w:val="00554BF1"/>
    <w:rsid w:val="00555E9E"/>
    <w:rsid w:val="00556191"/>
    <w:rsid w:val="00556EF3"/>
    <w:rsid w:val="00560313"/>
    <w:rsid w:val="00560BEA"/>
    <w:rsid w:val="00561A2B"/>
    <w:rsid w:val="00561C9B"/>
    <w:rsid w:val="00562B74"/>
    <w:rsid w:val="005631E8"/>
    <w:rsid w:val="00563B27"/>
    <w:rsid w:val="00563C9D"/>
    <w:rsid w:val="00564EEC"/>
    <w:rsid w:val="00565945"/>
    <w:rsid w:val="005663EE"/>
    <w:rsid w:val="00566835"/>
    <w:rsid w:val="00566F8B"/>
    <w:rsid w:val="00567B6E"/>
    <w:rsid w:val="00570A50"/>
    <w:rsid w:val="00570BCD"/>
    <w:rsid w:val="00570C24"/>
    <w:rsid w:val="00570FCB"/>
    <w:rsid w:val="00572042"/>
    <w:rsid w:val="00572093"/>
    <w:rsid w:val="00574AD3"/>
    <w:rsid w:val="005754D6"/>
    <w:rsid w:val="005761B4"/>
    <w:rsid w:val="00576595"/>
    <w:rsid w:val="00576B35"/>
    <w:rsid w:val="005775F2"/>
    <w:rsid w:val="0057764E"/>
    <w:rsid w:val="00577EBF"/>
    <w:rsid w:val="005813CF"/>
    <w:rsid w:val="0058193A"/>
    <w:rsid w:val="005824B6"/>
    <w:rsid w:val="00583FCB"/>
    <w:rsid w:val="005844F8"/>
    <w:rsid w:val="00584AA5"/>
    <w:rsid w:val="005855DB"/>
    <w:rsid w:val="005856D8"/>
    <w:rsid w:val="005857E2"/>
    <w:rsid w:val="00585994"/>
    <w:rsid w:val="005859BE"/>
    <w:rsid w:val="005861D7"/>
    <w:rsid w:val="00587583"/>
    <w:rsid w:val="00587A1F"/>
    <w:rsid w:val="0059007D"/>
    <w:rsid w:val="00590AC7"/>
    <w:rsid w:val="00591C21"/>
    <w:rsid w:val="005931F6"/>
    <w:rsid w:val="005936E6"/>
    <w:rsid w:val="00593990"/>
    <w:rsid w:val="00593F8E"/>
    <w:rsid w:val="0059458B"/>
    <w:rsid w:val="005946FA"/>
    <w:rsid w:val="00595450"/>
    <w:rsid w:val="00596327"/>
    <w:rsid w:val="005966CE"/>
    <w:rsid w:val="00596AA9"/>
    <w:rsid w:val="00596E8B"/>
    <w:rsid w:val="0059719F"/>
    <w:rsid w:val="005A0C48"/>
    <w:rsid w:val="005A19F4"/>
    <w:rsid w:val="005A3713"/>
    <w:rsid w:val="005A7479"/>
    <w:rsid w:val="005A77AC"/>
    <w:rsid w:val="005B10FC"/>
    <w:rsid w:val="005B1847"/>
    <w:rsid w:val="005B36C1"/>
    <w:rsid w:val="005B4E37"/>
    <w:rsid w:val="005B53A6"/>
    <w:rsid w:val="005B6681"/>
    <w:rsid w:val="005C0060"/>
    <w:rsid w:val="005C3217"/>
    <w:rsid w:val="005C4157"/>
    <w:rsid w:val="005C41F7"/>
    <w:rsid w:val="005C4C9D"/>
    <w:rsid w:val="005C521D"/>
    <w:rsid w:val="005C55A1"/>
    <w:rsid w:val="005C67AA"/>
    <w:rsid w:val="005D149B"/>
    <w:rsid w:val="005D1620"/>
    <w:rsid w:val="005D17A0"/>
    <w:rsid w:val="005D1857"/>
    <w:rsid w:val="005D1B2C"/>
    <w:rsid w:val="005D1FE4"/>
    <w:rsid w:val="005D3C4F"/>
    <w:rsid w:val="005D476D"/>
    <w:rsid w:val="005D6482"/>
    <w:rsid w:val="005D7948"/>
    <w:rsid w:val="005E206C"/>
    <w:rsid w:val="005E3287"/>
    <w:rsid w:val="005E4FC6"/>
    <w:rsid w:val="005E56F2"/>
    <w:rsid w:val="005E75A1"/>
    <w:rsid w:val="005F0194"/>
    <w:rsid w:val="005F28A7"/>
    <w:rsid w:val="005F365F"/>
    <w:rsid w:val="005F4987"/>
    <w:rsid w:val="005F6CC2"/>
    <w:rsid w:val="005F73BD"/>
    <w:rsid w:val="005F781A"/>
    <w:rsid w:val="005F7E04"/>
    <w:rsid w:val="00601B1C"/>
    <w:rsid w:val="00602A19"/>
    <w:rsid w:val="00602A71"/>
    <w:rsid w:val="00602CE5"/>
    <w:rsid w:val="00603297"/>
    <w:rsid w:val="00603647"/>
    <w:rsid w:val="00603785"/>
    <w:rsid w:val="00604330"/>
    <w:rsid w:val="00605E88"/>
    <w:rsid w:val="00605E96"/>
    <w:rsid w:val="00606F1D"/>
    <w:rsid w:val="006101B4"/>
    <w:rsid w:val="00612F83"/>
    <w:rsid w:val="006148F7"/>
    <w:rsid w:val="00617933"/>
    <w:rsid w:val="00620736"/>
    <w:rsid w:val="00620948"/>
    <w:rsid w:val="006211D2"/>
    <w:rsid w:val="006233C1"/>
    <w:rsid w:val="006233F5"/>
    <w:rsid w:val="00623C96"/>
    <w:rsid w:val="00623FB3"/>
    <w:rsid w:val="00624851"/>
    <w:rsid w:val="006268C5"/>
    <w:rsid w:val="00630828"/>
    <w:rsid w:val="00630DDA"/>
    <w:rsid w:val="00631212"/>
    <w:rsid w:val="00631F2B"/>
    <w:rsid w:val="006339B2"/>
    <w:rsid w:val="00633DB3"/>
    <w:rsid w:val="006348B5"/>
    <w:rsid w:val="006349B2"/>
    <w:rsid w:val="00635582"/>
    <w:rsid w:val="00635725"/>
    <w:rsid w:val="00635848"/>
    <w:rsid w:val="00640794"/>
    <w:rsid w:val="00643A39"/>
    <w:rsid w:val="00644E9B"/>
    <w:rsid w:val="00644EA7"/>
    <w:rsid w:val="00646000"/>
    <w:rsid w:val="0064611C"/>
    <w:rsid w:val="0065059D"/>
    <w:rsid w:val="006507CF"/>
    <w:rsid w:val="006509C7"/>
    <w:rsid w:val="0065131E"/>
    <w:rsid w:val="00651EEF"/>
    <w:rsid w:val="00653808"/>
    <w:rsid w:val="006540E9"/>
    <w:rsid w:val="00654500"/>
    <w:rsid w:val="00656813"/>
    <w:rsid w:val="006569FB"/>
    <w:rsid w:val="006609DC"/>
    <w:rsid w:val="00661AF7"/>
    <w:rsid w:val="0066283F"/>
    <w:rsid w:val="00662CFD"/>
    <w:rsid w:val="00663345"/>
    <w:rsid w:val="00665103"/>
    <w:rsid w:val="006709AF"/>
    <w:rsid w:val="006722DD"/>
    <w:rsid w:val="00672C7E"/>
    <w:rsid w:val="0067367E"/>
    <w:rsid w:val="0067493F"/>
    <w:rsid w:val="00674A42"/>
    <w:rsid w:val="00675FB3"/>
    <w:rsid w:val="006764B5"/>
    <w:rsid w:val="0067657C"/>
    <w:rsid w:val="00676BF4"/>
    <w:rsid w:val="006774A2"/>
    <w:rsid w:val="006777FA"/>
    <w:rsid w:val="00677C95"/>
    <w:rsid w:val="0068019F"/>
    <w:rsid w:val="00680A5E"/>
    <w:rsid w:val="00680F73"/>
    <w:rsid w:val="00681C45"/>
    <w:rsid w:val="00681D82"/>
    <w:rsid w:val="00682D15"/>
    <w:rsid w:val="006842FF"/>
    <w:rsid w:val="006849F8"/>
    <w:rsid w:val="00686417"/>
    <w:rsid w:val="00687416"/>
    <w:rsid w:val="00687BE2"/>
    <w:rsid w:val="00687DC8"/>
    <w:rsid w:val="006912A2"/>
    <w:rsid w:val="006933C7"/>
    <w:rsid w:val="0069377E"/>
    <w:rsid w:val="00694059"/>
    <w:rsid w:val="006945D7"/>
    <w:rsid w:val="00695920"/>
    <w:rsid w:val="00695A63"/>
    <w:rsid w:val="00695CB8"/>
    <w:rsid w:val="006966F3"/>
    <w:rsid w:val="0069681B"/>
    <w:rsid w:val="00696FF4"/>
    <w:rsid w:val="00697117"/>
    <w:rsid w:val="00697211"/>
    <w:rsid w:val="00697C1B"/>
    <w:rsid w:val="00697DB9"/>
    <w:rsid w:val="006A0FC5"/>
    <w:rsid w:val="006A3CAA"/>
    <w:rsid w:val="006A5661"/>
    <w:rsid w:val="006A576B"/>
    <w:rsid w:val="006A6717"/>
    <w:rsid w:val="006A6756"/>
    <w:rsid w:val="006B10D3"/>
    <w:rsid w:val="006B293E"/>
    <w:rsid w:val="006B2D49"/>
    <w:rsid w:val="006B2F8D"/>
    <w:rsid w:val="006B3527"/>
    <w:rsid w:val="006B366C"/>
    <w:rsid w:val="006B3D82"/>
    <w:rsid w:val="006B41B7"/>
    <w:rsid w:val="006B4283"/>
    <w:rsid w:val="006B48CA"/>
    <w:rsid w:val="006B5863"/>
    <w:rsid w:val="006B5E9B"/>
    <w:rsid w:val="006B6039"/>
    <w:rsid w:val="006B67B2"/>
    <w:rsid w:val="006B7444"/>
    <w:rsid w:val="006B747A"/>
    <w:rsid w:val="006C1211"/>
    <w:rsid w:val="006C13E0"/>
    <w:rsid w:val="006C177E"/>
    <w:rsid w:val="006C1AA1"/>
    <w:rsid w:val="006C32E7"/>
    <w:rsid w:val="006C3F91"/>
    <w:rsid w:val="006C7F86"/>
    <w:rsid w:val="006D0068"/>
    <w:rsid w:val="006D1C6E"/>
    <w:rsid w:val="006D1E4E"/>
    <w:rsid w:val="006D277B"/>
    <w:rsid w:val="006D2C9A"/>
    <w:rsid w:val="006D31E2"/>
    <w:rsid w:val="006D3561"/>
    <w:rsid w:val="006D4378"/>
    <w:rsid w:val="006D470F"/>
    <w:rsid w:val="006D4989"/>
    <w:rsid w:val="006D4D1B"/>
    <w:rsid w:val="006D72F7"/>
    <w:rsid w:val="006D7CD0"/>
    <w:rsid w:val="006E113F"/>
    <w:rsid w:val="006E3DFD"/>
    <w:rsid w:val="006E455E"/>
    <w:rsid w:val="006E4D17"/>
    <w:rsid w:val="006E4F8D"/>
    <w:rsid w:val="006E500B"/>
    <w:rsid w:val="006E590D"/>
    <w:rsid w:val="006E5B49"/>
    <w:rsid w:val="006E6325"/>
    <w:rsid w:val="006E725A"/>
    <w:rsid w:val="006E760A"/>
    <w:rsid w:val="006E7F0C"/>
    <w:rsid w:val="006F0D52"/>
    <w:rsid w:val="006F0E66"/>
    <w:rsid w:val="006F127E"/>
    <w:rsid w:val="006F2218"/>
    <w:rsid w:val="006F2DF0"/>
    <w:rsid w:val="006F381A"/>
    <w:rsid w:val="006F5BD6"/>
    <w:rsid w:val="006F672E"/>
    <w:rsid w:val="006F7412"/>
    <w:rsid w:val="006F7564"/>
    <w:rsid w:val="00700AF6"/>
    <w:rsid w:val="007023F3"/>
    <w:rsid w:val="00702798"/>
    <w:rsid w:val="007036E7"/>
    <w:rsid w:val="007039EA"/>
    <w:rsid w:val="00705232"/>
    <w:rsid w:val="00705C84"/>
    <w:rsid w:val="00707739"/>
    <w:rsid w:val="00710DD6"/>
    <w:rsid w:val="007144A3"/>
    <w:rsid w:val="00714779"/>
    <w:rsid w:val="00715744"/>
    <w:rsid w:val="00716D42"/>
    <w:rsid w:val="00717227"/>
    <w:rsid w:val="00722395"/>
    <w:rsid w:val="007229CE"/>
    <w:rsid w:val="00722ACD"/>
    <w:rsid w:val="0072323F"/>
    <w:rsid w:val="00726FF7"/>
    <w:rsid w:val="007309E5"/>
    <w:rsid w:val="007312DC"/>
    <w:rsid w:val="00732BA4"/>
    <w:rsid w:val="00732D81"/>
    <w:rsid w:val="00733B42"/>
    <w:rsid w:val="00734052"/>
    <w:rsid w:val="00734463"/>
    <w:rsid w:val="00734471"/>
    <w:rsid w:val="00734C07"/>
    <w:rsid w:val="00735561"/>
    <w:rsid w:val="0073683D"/>
    <w:rsid w:val="00737C07"/>
    <w:rsid w:val="00737DD0"/>
    <w:rsid w:val="00737E6E"/>
    <w:rsid w:val="007401C7"/>
    <w:rsid w:val="007406A4"/>
    <w:rsid w:val="00741723"/>
    <w:rsid w:val="007429A3"/>
    <w:rsid w:val="00742E67"/>
    <w:rsid w:val="00743EB9"/>
    <w:rsid w:val="007444C3"/>
    <w:rsid w:val="00744565"/>
    <w:rsid w:val="00744793"/>
    <w:rsid w:val="007459FA"/>
    <w:rsid w:val="007468F6"/>
    <w:rsid w:val="00746FA3"/>
    <w:rsid w:val="00747F47"/>
    <w:rsid w:val="00750529"/>
    <w:rsid w:val="00750ABF"/>
    <w:rsid w:val="0075204F"/>
    <w:rsid w:val="0075268E"/>
    <w:rsid w:val="00753C4F"/>
    <w:rsid w:val="00754EFD"/>
    <w:rsid w:val="007567D1"/>
    <w:rsid w:val="00756A9B"/>
    <w:rsid w:val="00757325"/>
    <w:rsid w:val="007601EB"/>
    <w:rsid w:val="00760BFC"/>
    <w:rsid w:val="00761CFB"/>
    <w:rsid w:val="00762754"/>
    <w:rsid w:val="00762874"/>
    <w:rsid w:val="00762B22"/>
    <w:rsid w:val="00762EDB"/>
    <w:rsid w:val="00764881"/>
    <w:rsid w:val="00766251"/>
    <w:rsid w:val="00766B8E"/>
    <w:rsid w:val="007674FE"/>
    <w:rsid w:val="00770164"/>
    <w:rsid w:val="00770476"/>
    <w:rsid w:val="00770612"/>
    <w:rsid w:val="007712B1"/>
    <w:rsid w:val="007718C1"/>
    <w:rsid w:val="00771E36"/>
    <w:rsid w:val="00772A0D"/>
    <w:rsid w:val="00772A7D"/>
    <w:rsid w:val="00773680"/>
    <w:rsid w:val="00774F45"/>
    <w:rsid w:val="007755B8"/>
    <w:rsid w:val="0077593D"/>
    <w:rsid w:val="00776153"/>
    <w:rsid w:val="007763A7"/>
    <w:rsid w:val="00777814"/>
    <w:rsid w:val="007810E4"/>
    <w:rsid w:val="00782DD3"/>
    <w:rsid w:val="007830B4"/>
    <w:rsid w:val="007832CA"/>
    <w:rsid w:val="007842B4"/>
    <w:rsid w:val="00785A08"/>
    <w:rsid w:val="00786DEC"/>
    <w:rsid w:val="0078785F"/>
    <w:rsid w:val="00790C24"/>
    <w:rsid w:val="0079145B"/>
    <w:rsid w:val="007938FB"/>
    <w:rsid w:val="00793B75"/>
    <w:rsid w:val="007950F3"/>
    <w:rsid w:val="00795D22"/>
    <w:rsid w:val="0079674C"/>
    <w:rsid w:val="0079689D"/>
    <w:rsid w:val="00796D41"/>
    <w:rsid w:val="0079723F"/>
    <w:rsid w:val="00797721"/>
    <w:rsid w:val="007979C1"/>
    <w:rsid w:val="00797B54"/>
    <w:rsid w:val="00797BC4"/>
    <w:rsid w:val="00797D79"/>
    <w:rsid w:val="007A04E4"/>
    <w:rsid w:val="007A13B2"/>
    <w:rsid w:val="007A1B69"/>
    <w:rsid w:val="007A1D55"/>
    <w:rsid w:val="007A22E7"/>
    <w:rsid w:val="007A37F7"/>
    <w:rsid w:val="007A67EB"/>
    <w:rsid w:val="007A692D"/>
    <w:rsid w:val="007A6B3B"/>
    <w:rsid w:val="007A74C1"/>
    <w:rsid w:val="007B0148"/>
    <w:rsid w:val="007B04F9"/>
    <w:rsid w:val="007B10F0"/>
    <w:rsid w:val="007B12DA"/>
    <w:rsid w:val="007B15BB"/>
    <w:rsid w:val="007B18DD"/>
    <w:rsid w:val="007B1F1A"/>
    <w:rsid w:val="007B22A7"/>
    <w:rsid w:val="007B2BEF"/>
    <w:rsid w:val="007B34B0"/>
    <w:rsid w:val="007B3507"/>
    <w:rsid w:val="007B3F8C"/>
    <w:rsid w:val="007B4C99"/>
    <w:rsid w:val="007B6D70"/>
    <w:rsid w:val="007B7F97"/>
    <w:rsid w:val="007C1489"/>
    <w:rsid w:val="007C165D"/>
    <w:rsid w:val="007C1F6B"/>
    <w:rsid w:val="007C2720"/>
    <w:rsid w:val="007C34DE"/>
    <w:rsid w:val="007C4502"/>
    <w:rsid w:val="007C4D2C"/>
    <w:rsid w:val="007C5492"/>
    <w:rsid w:val="007C5A5B"/>
    <w:rsid w:val="007C60B0"/>
    <w:rsid w:val="007C6A57"/>
    <w:rsid w:val="007C6C0C"/>
    <w:rsid w:val="007C6CDB"/>
    <w:rsid w:val="007C7AF8"/>
    <w:rsid w:val="007C7D7D"/>
    <w:rsid w:val="007D18DF"/>
    <w:rsid w:val="007D1D13"/>
    <w:rsid w:val="007D3EB0"/>
    <w:rsid w:val="007D4C96"/>
    <w:rsid w:val="007D662C"/>
    <w:rsid w:val="007D6C3B"/>
    <w:rsid w:val="007D6EEB"/>
    <w:rsid w:val="007E0323"/>
    <w:rsid w:val="007E1621"/>
    <w:rsid w:val="007E1760"/>
    <w:rsid w:val="007E1B43"/>
    <w:rsid w:val="007E329D"/>
    <w:rsid w:val="007E39D0"/>
    <w:rsid w:val="007E614A"/>
    <w:rsid w:val="007E6447"/>
    <w:rsid w:val="007F1433"/>
    <w:rsid w:val="007F18F3"/>
    <w:rsid w:val="007F1E63"/>
    <w:rsid w:val="007F400D"/>
    <w:rsid w:val="007F4554"/>
    <w:rsid w:val="007F6D52"/>
    <w:rsid w:val="007F7481"/>
    <w:rsid w:val="00802CA2"/>
    <w:rsid w:val="0080310F"/>
    <w:rsid w:val="0080341D"/>
    <w:rsid w:val="008037A3"/>
    <w:rsid w:val="00803AD2"/>
    <w:rsid w:val="00804688"/>
    <w:rsid w:val="008056C8"/>
    <w:rsid w:val="0080597A"/>
    <w:rsid w:val="008065EA"/>
    <w:rsid w:val="0080686F"/>
    <w:rsid w:val="00810222"/>
    <w:rsid w:val="008111C2"/>
    <w:rsid w:val="008116C3"/>
    <w:rsid w:val="008123CA"/>
    <w:rsid w:val="0081265F"/>
    <w:rsid w:val="00815B3B"/>
    <w:rsid w:val="00817083"/>
    <w:rsid w:val="0082005A"/>
    <w:rsid w:val="008202C5"/>
    <w:rsid w:val="00820839"/>
    <w:rsid w:val="00820D7A"/>
    <w:rsid w:val="008210EB"/>
    <w:rsid w:val="00821527"/>
    <w:rsid w:val="00821D72"/>
    <w:rsid w:val="0082241B"/>
    <w:rsid w:val="00822641"/>
    <w:rsid w:val="00822CF2"/>
    <w:rsid w:val="0082339B"/>
    <w:rsid w:val="00824B1F"/>
    <w:rsid w:val="00826772"/>
    <w:rsid w:val="00827999"/>
    <w:rsid w:val="00830D70"/>
    <w:rsid w:val="00831D36"/>
    <w:rsid w:val="00832782"/>
    <w:rsid w:val="00832CE3"/>
    <w:rsid w:val="00834D67"/>
    <w:rsid w:val="008355B0"/>
    <w:rsid w:val="00835FED"/>
    <w:rsid w:val="0083614C"/>
    <w:rsid w:val="00836233"/>
    <w:rsid w:val="008365AC"/>
    <w:rsid w:val="00837356"/>
    <w:rsid w:val="00842583"/>
    <w:rsid w:val="00842870"/>
    <w:rsid w:val="00842D62"/>
    <w:rsid w:val="00842E18"/>
    <w:rsid w:val="00843FB5"/>
    <w:rsid w:val="008441B0"/>
    <w:rsid w:val="008462A0"/>
    <w:rsid w:val="008464D9"/>
    <w:rsid w:val="00846641"/>
    <w:rsid w:val="00846C35"/>
    <w:rsid w:val="00846F62"/>
    <w:rsid w:val="008479B5"/>
    <w:rsid w:val="008500D5"/>
    <w:rsid w:val="00850DE1"/>
    <w:rsid w:val="00853F4C"/>
    <w:rsid w:val="0085540F"/>
    <w:rsid w:val="0085552E"/>
    <w:rsid w:val="00855610"/>
    <w:rsid w:val="00856350"/>
    <w:rsid w:val="00860180"/>
    <w:rsid w:val="008605CB"/>
    <w:rsid w:val="008615CD"/>
    <w:rsid w:val="008618F1"/>
    <w:rsid w:val="00863208"/>
    <w:rsid w:val="008639F0"/>
    <w:rsid w:val="00864A54"/>
    <w:rsid w:val="00866B84"/>
    <w:rsid w:val="00867954"/>
    <w:rsid w:val="00867AF5"/>
    <w:rsid w:val="008718BA"/>
    <w:rsid w:val="00871E2F"/>
    <w:rsid w:val="00873831"/>
    <w:rsid w:val="00874F65"/>
    <w:rsid w:val="00875661"/>
    <w:rsid w:val="00876331"/>
    <w:rsid w:val="00876EA2"/>
    <w:rsid w:val="00877630"/>
    <w:rsid w:val="00877EBD"/>
    <w:rsid w:val="008802D6"/>
    <w:rsid w:val="00881503"/>
    <w:rsid w:val="008828E1"/>
    <w:rsid w:val="00882AA9"/>
    <w:rsid w:val="00882D79"/>
    <w:rsid w:val="00883761"/>
    <w:rsid w:val="008859D5"/>
    <w:rsid w:val="00885C57"/>
    <w:rsid w:val="00885E85"/>
    <w:rsid w:val="00886816"/>
    <w:rsid w:val="00886982"/>
    <w:rsid w:val="008874E3"/>
    <w:rsid w:val="00890BE5"/>
    <w:rsid w:val="008912CA"/>
    <w:rsid w:val="00892327"/>
    <w:rsid w:val="008959A9"/>
    <w:rsid w:val="00895AAA"/>
    <w:rsid w:val="00895FB2"/>
    <w:rsid w:val="00896147"/>
    <w:rsid w:val="008963B6"/>
    <w:rsid w:val="008A03EE"/>
    <w:rsid w:val="008A4E12"/>
    <w:rsid w:val="008A5010"/>
    <w:rsid w:val="008A516A"/>
    <w:rsid w:val="008A553F"/>
    <w:rsid w:val="008A7D80"/>
    <w:rsid w:val="008B08FB"/>
    <w:rsid w:val="008B1171"/>
    <w:rsid w:val="008B4454"/>
    <w:rsid w:val="008B54E9"/>
    <w:rsid w:val="008B5DF5"/>
    <w:rsid w:val="008B6379"/>
    <w:rsid w:val="008B66CF"/>
    <w:rsid w:val="008C1491"/>
    <w:rsid w:val="008C18BF"/>
    <w:rsid w:val="008C1EA2"/>
    <w:rsid w:val="008C2836"/>
    <w:rsid w:val="008C2E4D"/>
    <w:rsid w:val="008C327B"/>
    <w:rsid w:val="008C3C5B"/>
    <w:rsid w:val="008C4397"/>
    <w:rsid w:val="008C4451"/>
    <w:rsid w:val="008C49B7"/>
    <w:rsid w:val="008C7490"/>
    <w:rsid w:val="008D00CB"/>
    <w:rsid w:val="008D088C"/>
    <w:rsid w:val="008D1B4D"/>
    <w:rsid w:val="008D2D79"/>
    <w:rsid w:val="008D3995"/>
    <w:rsid w:val="008D4076"/>
    <w:rsid w:val="008D4712"/>
    <w:rsid w:val="008D4C7C"/>
    <w:rsid w:val="008D4E5B"/>
    <w:rsid w:val="008D56D2"/>
    <w:rsid w:val="008D5EEF"/>
    <w:rsid w:val="008D6215"/>
    <w:rsid w:val="008D63B0"/>
    <w:rsid w:val="008D75BB"/>
    <w:rsid w:val="008D78F9"/>
    <w:rsid w:val="008D7EAB"/>
    <w:rsid w:val="008E6901"/>
    <w:rsid w:val="008E7061"/>
    <w:rsid w:val="008F1318"/>
    <w:rsid w:val="008F1A18"/>
    <w:rsid w:val="008F2832"/>
    <w:rsid w:val="008F2FEE"/>
    <w:rsid w:val="008F4524"/>
    <w:rsid w:val="008F48C5"/>
    <w:rsid w:val="008F56B7"/>
    <w:rsid w:val="008F5718"/>
    <w:rsid w:val="008F580E"/>
    <w:rsid w:val="0090157C"/>
    <w:rsid w:val="009018C8"/>
    <w:rsid w:val="00902D79"/>
    <w:rsid w:val="00904925"/>
    <w:rsid w:val="00906917"/>
    <w:rsid w:val="00907A0A"/>
    <w:rsid w:val="00907A1D"/>
    <w:rsid w:val="00907AF5"/>
    <w:rsid w:val="00910C7E"/>
    <w:rsid w:val="00911D6B"/>
    <w:rsid w:val="00913DA4"/>
    <w:rsid w:val="009149C9"/>
    <w:rsid w:val="00916224"/>
    <w:rsid w:val="009163A8"/>
    <w:rsid w:val="0091665E"/>
    <w:rsid w:val="00916755"/>
    <w:rsid w:val="00917143"/>
    <w:rsid w:val="0091786B"/>
    <w:rsid w:val="00917947"/>
    <w:rsid w:val="00917CA2"/>
    <w:rsid w:val="009208F4"/>
    <w:rsid w:val="00920FE6"/>
    <w:rsid w:val="0092117C"/>
    <w:rsid w:val="0092185B"/>
    <w:rsid w:val="009219BA"/>
    <w:rsid w:val="009229C3"/>
    <w:rsid w:val="0092392D"/>
    <w:rsid w:val="00923C07"/>
    <w:rsid w:val="009244BF"/>
    <w:rsid w:val="0092471C"/>
    <w:rsid w:val="00924A24"/>
    <w:rsid w:val="00924AEE"/>
    <w:rsid w:val="00924D1C"/>
    <w:rsid w:val="00925130"/>
    <w:rsid w:val="00925E8F"/>
    <w:rsid w:val="00931225"/>
    <w:rsid w:val="00933F1E"/>
    <w:rsid w:val="0093432C"/>
    <w:rsid w:val="00934A76"/>
    <w:rsid w:val="00936375"/>
    <w:rsid w:val="0093647D"/>
    <w:rsid w:val="00936DB8"/>
    <w:rsid w:val="00937C5F"/>
    <w:rsid w:val="00940921"/>
    <w:rsid w:val="00941460"/>
    <w:rsid w:val="0094254A"/>
    <w:rsid w:val="00942DE8"/>
    <w:rsid w:val="00943A10"/>
    <w:rsid w:val="00943C26"/>
    <w:rsid w:val="00944036"/>
    <w:rsid w:val="00944CD4"/>
    <w:rsid w:val="00944F66"/>
    <w:rsid w:val="00945550"/>
    <w:rsid w:val="00945721"/>
    <w:rsid w:val="0094572A"/>
    <w:rsid w:val="00945AC1"/>
    <w:rsid w:val="0094722C"/>
    <w:rsid w:val="0095094A"/>
    <w:rsid w:val="009513E9"/>
    <w:rsid w:val="00951B06"/>
    <w:rsid w:val="00953A35"/>
    <w:rsid w:val="00954959"/>
    <w:rsid w:val="00954A0E"/>
    <w:rsid w:val="00955CC9"/>
    <w:rsid w:val="00956B12"/>
    <w:rsid w:val="00956C00"/>
    <w:rsid w:val="00960AE5"/>
    <w:rsid w:val="00960C34"/>
    <w:rsid w:val="0096363C"/>
    <w:rsid w:val="00963B58"/>
    <w:rsid w:val="00964507"/>
    <w:rsid w:val="00965B48"/>
    <w:rsid w:val="00966224"/>
    <w:rsid w:val="009663C8"/>
    <w:rsid w:val="009669BA"/>
    <w:rsid w:val="0097167D"/>
    <w:rsid w:val="009719E3"/>
    <w:rsid w:val="00971D01"/>
    <w:rsid w:val="00972E5B"/>
    <w:rsid w:val="0097320E"/>
    <w:rsid w:val="009746BE"/>
    <w:rsid w:val="0097493E"/>
    <w:rsid w:val="00975BD0"/>
    <w:rsid w:val="0097673A"/>
    <w:rsid w:val="00976CC5"/>
    <w:rsid w:val="00976FDB"/>
    <w:rsid w:val="009779C5"/>
    <w:rsid w:val="00977B53"/>
    <w:rsid w:val="009803DF"/>
    <w:rsid w:val="009807A3"/>
    <w:rsid w:val="00980AB9"/>
    <w:rsid w:val="00981750"/>
    <w:rsid w:val="00981A1C"/>
    <w:rsid w:val="0098240A"/>
    <w:rsid w:val="00982C6E"/>
    <w:rsid w:val="00983665"/>
    <w:rsid w:val="009844F8"/>
    <w:rsid w:val="00984C04"/>
    <w:rsid w:val="009853E5"/>
    <w:rsid w:val="009854CA"/>
    <w:rsid w:val="00985D78"/>
    <w:rsid w:val="00986249"/>
    <w:rsid w:val="00986A14"/>
    <w:rsid w:val="009910EA"/>
    <w:rsid w:val="00991EE1"/>
    <w:rsid w:val="00991F20"/>
    <w:rsid w:val="00992C0F"/>
    <w:rsid w:val="00993D42"/>
    <w:rsid w:val="009942E2"/>
    <w:rsid w:val="0099530B"/>
    <w:rsid w:val="0099668E"/>
    <w:rsid w:val="0099764A"/>
    <w:rsid w:val="009A0D26"/>
    <w:rsid w:val="009A1156"/>
    <w:rsid w:val="009A3916"/>
    <w:rsid w:val="009A4227"/>
    <w:rsid w:val="009A451E"/>
    <w:rsid w:val="009A5F95"/>
    <w:rsid w:val="009A7F57"/>
    <w:rsid w:val="009B00F8"/>
    <w:rsid w:val="009B032F"/>
    <w:rsid w:val="009B1070"/>
    <w:rsid w:val="009B120F"/>
    <w:rsid w:val="009B235C"/>
    <w:rsid w:val="009B3226"/>
    <w:rsid w:val="009B6FFC"/>
    <w:rsid w:val="009C0FF7"/>
    <w:rsid w:val="009C255C"/>
    <w:rsid w:val="009C2CE1"/>
    <w:rsid w:val="009C320D"/>
    <w:rsid w:val="009C3427"/>
    <w:rsid w:val="009C50A6"/>
    <w:rsid w:val="009C5B98"/>
    <w:rsid w:val="009C7E4F"/>
    <w:rsid w:val="009D0320"/>
    <w:rsid w:val="009D0A97"/>
    <w:rsid w:val="009D1579"/>
    <w:rsid w:val="009D1C22"/>
    <w:rsid w:val="009D1E6A"/>
    <w:rsid w:val="009D203F"/>
    <w:rsid w:val="009D47B7"/>
    <w:rsid w:val="009D58AA"/>
    <w:rsid w:val="009D5F7B"/>
    <w:rsid w:val="009D75DC"/>
    <w:rsid w:val="009D79FA"/>
    <w:rsid w:val="009D7C44"/>
    <w:rsid w:val="009D7C8D"/>
    <w:rsid w:val="009D7E0F"/>
    <w:rsid w:val="009E1130"/>
    <w:rsid w:val="009E15D5"/>
    <w:rsid w:val="009E1B41"/>
    <w:rsid w:val="009E321D"/>
    <w:rsid w:val="009E34AA"/>
    <w:rsid w:val="009E49A3"/>
    <w:rsid w:val="009E4C2F"/>
    <w:rsid w:val="009E5842"/>
    <w:rsid w:val="009E6754"/>
    <w:rsid w:val="009E7497"/>
    <w:rsid w:val="009E7781"/>
    <w:rsid w:val="009F0E24"/>
    <w:rsid w:val="009F1DC1"/>
    <w:rsid w:val="009F226B"/>
    <w:rsid w:val="009F240D"/>
    <w:rsid w:val="009F25FC"/>
    <w:rsid w:val="009F2715"/>
    <w:rsid w:val="009F2A0B"/>
    <w:rsid w:val="009F4E12"/>
    <w:rsid w:val="009F5047"/>
    <w:rsid w:val="009F5A2E"/>
    <w:rsid w:val="009F6CA1"/>
    <w:rsid w:val="009F6E2C"/>
    <w:rsid w:val="009F79E4"/>
    <w:rsid w:val="00A0140B"/>
    <w:rsid w:val="00A01483"/>
    <w:rsid w:val="00A0227C"/>
    <w:rsid w:val="00A036DC"/>
    <w:rsid w:val="00A0371B"/>
    <w:rsid w:val="00A038D3"/>
    <w:rsid w:val="00A0759A"/>
    <w:rsid w:val="00A0775B"/>
    <w:rsid w:val="00A07C59"/>
    <w:rsid w:val="00A119E8"/>
    <w:rsid w:val="00A11F13"/>
    <w:rsid w:val="00A14017"/>
    <w:rsid w:val="00A140A6"/>
    <w:rsid w:val="00A1555E"/>
    <w:rsid w:val="00A2072A"/>
    <w:rsid w:val="00A20BFA"/>
    <w:rsid w:val="00A21A24"/>
    <w:rsid w:val="00A2217B"/>
    <w:rsid w:val="00A235DA"/>
    <w:rsid w:val="00A23833"/>
    <w:rsid w:val="00A241F2"/>
    <w:rsid w:val="00A242FB"/>
    <w:rsid w:val="00A27932"/>
    <w:rsid w:val="00A33781"/>
    <w:rsid w:val="00A34246"/>
    <w:rsid w:val="00A35332"/>
    <w:rsid w:val="00A35691"/>
    <w:rsid w:val="00A358D7"/>
    <w:rsid w:val="00A36A9C"/>
    <w:rsid w:val="00A36B9C"/>
    <w:rsid w:val="00A36EE7"/>
    <w:rsid w:val="00A401F6"/>
    <w:rsid w:val="00A405AA"/>
    <w:rsid w:val="00A408F8"/>
    <w:rsid w:val="00A433FF"/>
    <w:rsid w:val="00A4462A"/>
    <w:rsid w:val="00A448FD"/>
    <w:rsid w:val="00A4544B"/>
    <w:rsid w:val="00A4694E"/>
    <w:rsid w:val="00A472D8"/>
    <w:rsid w:val="00A474AE"/>
    <w:rsid w:val="00A50233"/>
    <w:rsid w:val="00A50308"/>
    <w:rsid w:val="00A504C1"/>
    <w:rsid w:val="00A50BF6"/>
    <w:rsid w:val="00A50D98"/>
    <w:rsid w:val="00A532D3"/>
    <w:rsid w:val="00A537E9"/>
    <w:rsid w:val="00A543DF"/>
    <w:rsid w:val="00A545E2"/>
    <w:rsid w:val="00A54662"/>
    <w:rsid w:val="00A546A9"/>
    <w:rsid w:val="00A546C7"/>
    <w:rsid w:val="00A55473"/>
    <w:rsid w:val="00A555BB"/>
    <w:rsid w:val="00A55637"/>
    <w:rsid w:val="00A5604F"/>
    <w:rsid w:val="00A579D7"/>
    <w:rsid w:val="00A6203C"/>
    <w:rsid w:val="00A62EBB"/>
    <w:rsid w:val="00A65E45"/>
    <w:rsid w:val="00A666A8"/>
    <w:rsid w:val="00A667AA"/>
    <w:rsid w:val="00A66DB0"/>
    <w:rsid w:val="00A72A64"/>
    <w:rsid w:val="00A734BC"/>
    <w:rsid w:val="00A75254"/>
    <w:rsid w:val="00A75C11"/>
    <w:rsid w:val="00A75E53"/>
    <w:rsid w:val="00A76117"/>
    <w:rsid w:val="00A76B4B"/>
    <w:rsid w:val="00A80059"/>
    <w:rsid w:val="00A8296C"/>
    <w:rsid w:val="00A83922"/>
    <w:rsid w:val="00A8493D"/>
    <w:rsid w:val="00A865E6"/>
    <w:rsid w:val="00A87F6D"/>
    <w:rsid w:val="00A909DA"/>
    <w:rsid w:val="00A91851"/>
    <w:rsid w:val="00A91E5B"/>
    <w:rsid w:val="00A9281E"/>
    <w:rsid w:val="00A930A6"/>
    <w:rsid w:val="00A930E3"/>
    <w:rsid w:val="00A94D85"/>
    <w:rsid w:val="00A951AD"/>
    <w:rsid w:val="00A95C7C"/>
    <w:rsid w:val="00A96579"/>
    <w:rsid w:val="00A967EB"/>
    <w:rsid w:val="00A96AD8"/>
    <w:rsid w:val="00AA01B2"/>
    <w:rsid w:val="00AA09D1"/>
    <w:rsid w:val="00AA0A41"/>
    <w:rsid w:val="00AA15CC"/>
    <w:rsid w:val="00AA167F"/>
    <w:rsid w:val="00AA2E0A"/>
    <w:rsid w:val="00AA4410"/>
    <w:rsid w:val="00AA48B0"/>
    <w:rsid w:val="00AA4BA3"/>
    <w:rsid w:val="00AA54E0"/>
    <w:rsid w:val="00AA6469"/>
    <w:rsid w:val="00AA7563"/>
    <w:rsid w:val="00AA78E6"/>
    <w:rsid w:val="00AB1B46"/>
    <w:rsid w:val="00AB259E"/>
    <w:rsid w:val="00AB40C8"/>
    <w:rsid w:val="00AB46ED"/>
    <w:rsid w:val="00AB4747"/>
    <w:rsid w:val="00AB4F1E"/>
    <w:rsid w:val="00AB593C"/>
    <w:rsid w:val="00AB620A"/>
    <w:rsid w:val="00AB631F"/>
    <w:rsid w:val="00AB67E2"/>
    <w:rsid w:val="00AB69B6"/>
    <w:rsid w:val="00AC1067"/>
    <w:rsid w:val="00AC1293"/>
    <w:rsid w:val="00AC228C"/>
    <w:rsid w:val="00AC271C"/>
    <w:rsid w:val="00AC2F1C"/>
    <w:rsid w:val="00AC2FF9"/>
    <w:rsid w:val="00AC3CA9"/>
    <w:rsid w:val="00AC3E1B"/>
    <w:rsid w:val="00AC5C9E"/>
    <w:rsid w:val="00AC6A8B"/>
    <w:rsid w:val="00AC7ADD"/>
    <w:rsid w:val="00AD1133"/>
    <w:rsid w:val="00AD1226"/>
    <w:rsid w:val="00AD1B82"/>
    <w:rsid w:val="00AD5067"/>
    <w:rsid w:val="00AD596B"/>
    <w:rsid w:val="00AD62BA"/>
    <w:rsid w:val="00AD6F03"/>
    <w:rsid w:val="00AE0E5E"/>
    <w:rsid w:val="00AE1B0D"/>
    <w:rsid w:val="00AE2762"/>
    <w:rsid w:val="00AE3024"/>
    <w:rsid w:val="00AE36C1"/>
    <w:rsid w:val="00AE474F"/>
    <w:rsid w:val="00AE4AB2"/>
    <w:rsid w:val="00AE5FF3"/>
    <w:rsid w:val="00AE6825"/>
    <w:rsid w:val="00AF07AE"/>
    <w:rsid w:val="00AF15B8"/>
    <w:rsid w:val="00AF27E9"/>
    <w:rsid w:val="00AF2AB7"/>
    <w:rsid w:val="00AF2CFC"/>
    <w:rsid w:val="00AF2E2D"/>
    <w:rsid w:val="00AF2F04"/>
    <w:rsid w:val="00AF39E0"/>
    <w:rsid w:val="00AF5CD8"/>
    <w:rsid w:val="00AF686D"/>
    <w:rsid w:val="00AF70B8"/>
    <w:rsid w:val="00AF765E"/>
    <w:rsid w:val="00B00D4C"/>
    <w:rsid w:val="00B031D9"/>
    <w:rsid w:val="00B03480"/>
    <w:rsid w:val="00B03E39"/>
    <w:rsid w:val="00B04568"/>
    <w:rsid w:val="00B05C06"/>
    <w:rsid w:val="00B07B45"/>
    <w:rsid w:val="00B10797"/>
    <w:rsid w:val="00B10C59"/>
    <w:rsid w:val="00B1102F"/>
    <w:rsid w:val="00B120A2"/>
    <w:rsid w:val="00B13687"/>
    <w:rsid w:val="00B13B44"/>
    <w:rsid w:val="00B143D2"/>
    <w:rsid w:val="00B158BB"/>
    <w:rsid w:val="00B16FC0"/>
    <w:rsid w:val="00B170B5"/>
    <w:rsid w:val="00B175EA"/>
    <w:rsid w:val="00B21B13"/>
    <w:rsid w:val="00B23EDA"/>
    <w:rsid w:val="00B2426F"/>
    <w:rsid w:val="00B251D9"/>
    <w:rsid w:val="00B25681"/>
    <w:rsid w:val="00B277EB"/>
    <w:rsid w:val="00B27C94"/>
    <w:rsid w:val="00B27D2E"/>
    <w:rsid w:val="00B27E5A"/>
    <w:rsid w:val="00B300CB"/>
    <w:rsid w:val="00B313F4"/>
    <w:rsid w:val="00B32DB4"/>
    <w:rsid w:val="00B344F8"/>
    <w:rsid w:val="00B3553C"/>
    <w:rsid w:val="00B42146"/>
    <w:rsid w:val="00B4703F"/>
    <w:rsid w:val="00B505A6"/>
    <w:rsid w:val="00B505EB"/>
    <w:rsid w:val="00B50E07"/>
    <w:rsid w:val="00B51B99"/>
    <w:rsid w:val="00B5391F"/>
    <w:rsid w:val="00B544CC"/>
    <w:rsid w:val="00B55110"/>
    <w:rsid w:val="00B55AFF"/>
    <w:rsid w:val="00B55DDE"/>
    <w:rsid w:val="00B56035"/>
    <w:rsid w:val="00B570F6"/>
    <w:rsid w:val="00B57775"/>
    <w:rsid w:val="00B578E6"/>
    <w:rsid w:val="00B611FA"/>
    <w:rsid w:val="00B62557"/>
    <w:rsid w:val="00B62D86"/>
    <w:rsid w:val="00B64579"/>
    <w:rsid w:val="00B649B9"/>
    <w:rsid w:val="00B6578F"/>
    <w:rsid w:val="00B66025"/>
    <w:rsid w:val="00B66041"/>
    <w:rsid w:val="00B66178"/>
    <w:rsid w:val="00B66774"/>
    <w:rsid w:val="00B678D0"/>
    <w:rsid w:val="00B6790B"/>
    <w:rsid w:val="00B70054"/>
    <w:rsid w:val="00B71395"/>
    <w:rsid w:val="00B733F6"/>
    <w:rsid w:val="00B7364C"/>
    <w:rsid w:val="00B74B0C"/>
    <w:rsid w:val="00B74DC3"/>
    <w:rsid w:val="00B7718D"/>
    <w:rsid w:val="00B779BB"/>
    <w:rsid w:val="00B77BB5"/>
    <w:rsid w:val="00B77FC1"/>
    <w:rsid w:val="00B8046E"/>
    <w:rsid w:val="00B80E76"/>
    <w:rsid w:val="00B81104"/>
    <w:rsid w:val="00B81396"/>
    <w:rsid w:val="00B81625"/>
    <w:rsid w:val="00B818FA"/>
    <w:rsid w:val="00B833F6"/>
    <w:rsid w:val="00B834C5"/>
    <w:rsid w:val="00B83E10"/>
    <w:rsid w:val="00B8671E"/>
    <w:rsid w:val="00B86ECA"/>
    <w:rsid w:val="00B87B30"/>
    <w:rsid w:val="00B87B39"/>
    <w:rsid w:val="00B90247"/>
    <w:rsid w:val="00B91932"/>
    <w:rsid w:val="00B9220D"/>
    <w:rsid w:val="00B929DF"/>
    <w:rsid w:val="00B93F4E"/>
    <w:rsid w:val="00B948E0"/>
    <w:rsid w:val="00B95A2A"/>
    <w:rsid w:val="00B965D3"/>
    <w:rsid w:val="00B96B12"/>
    <w:rsid w:val="00B97243"/>
    <w:rsid w:val="00BA0F47"/>
    <w:rsid w:val="00BA0F87"/>
    <w:rsid w:val="00BA334A"/>
    <w:rsid w:val="00BA744D"/>
    <w:rsid w:val="00BB0D00"/>
    <w:rsid w:val="00BB1EDA"/>
    <w:rsid w:val="00BB314C"/>
    <w:rsid w:val="00BB443F"/>
    <w:rsid w:val="00BB4972"/>
    <w:rsid w:val="00BB4B96"/>
    <w:rsid w:val="00BB52D8"/>
    <w:rsid w:val="00BB5CE2"/>
    <w:rsid w:val="00BB688E"/>
    <w:rsid w:val="00BB78A2"/>
    <w:rsid w:val="00BC082E"/>
    <w:rsid w:val="00BC0CA4"/>
    <w:rsid w:val="00BC0DE9"/>
    <w:rsid w:val="00BC44F9"/>
    <w:rsid w:val="00BC4B2F"/>
    <w:rsid w:val="00BC4C09"/>
    <w:rsid w:val="00BC4E98"/>
    <w:rsid w:val="00BC6981"/>
    <w:rsid w:val="00BC7C18"/>
    <w:rsid w:val="00BD058A"/>
    <w:rsid w:val="00BD1A91"/>
    <w:rsid w:val="00BD2728"/>
    <w:rsid w:val="00BD282A"/>
    <w:rsid w:val="00BD289B"/>
    <w:rsid w:val="00BD2E5D"/>
    <w:rsid w:val="00BD350B"/>
    <w:rsid w:val="00BD516F"/>
    <w:rsid w:val="00BD518A"/>
    <w:rsid w:val="00BD68BC"/>
    <w:rsid w:val="00BE00EB"/>
    <w:rsid w:val="00BE0C1B"/>
    <w:rsid w:val="00BE3E2A"/>
    <w:rsid w:val="00BE4798"/>
    <w:rsid w:val="00BE4CBE"/>
    <w:rsid w:val="00BE4DAD"/>
    <w:rsid w:val="00BE5BEF"/>
    <w:rsid w:val="00BE63DC"/>
    <w:rsid w:val="00BE6E5A"/>
    <w:rsid w:val="00BE7328"/>
    <w:rsid w:val="00BE7FA7"/>
    <w:rsid w:val="00BF15FA"/>
    <w:rsid w:val="00BF2342"/>
    <w:rsid w:val="00BF3702"/>
    <w:rsid w:val="00BF45B6"/>
    <w:rsid w:val="00BF4DF4"/>
    <w:rsid w:val="00BF4F87"/>
    <w:rsid w:val="00BF5E1F"/>
    <w:rsid w:val="00BF5FB7"/>
    <w:rsid w:val="00BF709D"/>
    <w:rsid w:val="00BF7AE3"/>
    <w:rsid w:val="00C008BF"/>
    <w:rsid w:val="00C01711"/>
    <w:rsid w:val="00C01716"/>
    <w:rsid w:val="00C01C32"/>
    <w:rsid w:val="00C01DB0"/>
    <w:rsid w:val="00C072C0"/>
    <w:rsid w:val="00C11698"/>
    <w:rsid w:val="00C11996"/>
    <w:rsid w:val="00C11F47"/>
    <w:rsid w:val="00C142F6"/>
    <w:rsid w:val="00C14B39"/>
    <w:rsid w:val="00C150A0"/>
    <w:rsid w:val="00C16C04"/>
    <w:rsid w:val="00C175A6"/>
    <w:rsid w:val="00C17A13"/>
    <w:rsid w:val="00C17FF3"/>
    <w:rsid w:val="00C218A2"/>
    <w:rsid w:val="00C222F7"/>
    <w:rsid w:val="00C23069"/>
    <w:rsid w:val="00C2341C"/>
    <w:rsid w:val="00C241A0"/>
    <w:rsid w:val="00C24416"/>
    <w:rsid w:val="00C244B4"/>
    <w:rsid w:val="00C246C1"/>
    <w:rsid w:val="00C270F8"/>
    <w:rsid w:val="00C278F1"/>
    <w:rsid w:val="00C31981"/>
    <w:rsid w:val="00C320CF"/>
    <w:rsid w:val="00C3225D"/>
    <w:rsid w:val="00C32D55"/>
    <w:rsid w:val="00C32D5D"/>
    <w:rsid w:val="00C33E4E"/>
    <w:rsid w:val="00C341AB"/>
    <w:rsid w:val="00C349C1"/>
    <w:rsid w:val="00C3510C"/>
    <w:rsid w:val="00C3531D"/>
    <w:rsid w:val="00C35AD4"/>
    <w:rsid w:val="00C35CB3"/>
    <w:rsid w:val="00C36A89"/>
    <w:rsid w:val="00C37777"/>
    <w:rsid w:val="00C40005"/>
    <w:rsid w:val="00C41295"/>
    <w:rsid w:val="00C4160D"/>
    <w:rsid w:val="00C41C55"/>
    <w:rsid w:val="00C42099"/>
    <w:rsid w:val="00C42340"/>
    <w:rsid w:val="00C42725"/>
    <w:rsid w:val="00C4413C"/>
    <w:rsid w:val="00C441F5"/>
    <w:rsid w:val="00C44DE5"/>
    <w:rsid w:val="00C51F4E"/>
    <w:rsid w:val="00C551F4"/>
    <w:rsid w:val="00C55908"/>
    <w:rsid w:val="00C56755"/>
    <w:rsid w:val="00C57034"/>
    <w:rsid w:val="00C57960"/>
    <w:rsid w:val="00C57B6C"/>
    <w:rsid w:val="00C57D46"/>
    <w:rsid w:val="00C606AC"/>
    <w:rsid w:val="00C62549"/>
    <w:rsid w:val="00C63678"/>
    <w:rsid w:val="00C648A8"/>
    <w:rsid w:val="00C656DD"/>
    <w:rsid w:val="00C66529"/>
    <w:rsid w:val="00C674F9"/>
    <w:rsid w:val="00C675B2"/>
    <w:rsid w:val="00C6796F"/>
    <w:rsid w:val="00C71616"/>
    <w:rsid w:val="00C71BBC"/>
    <w:rsid w:val="00C73753"/>
    <w:rsid w:val="00C73811"/>
    <w:rsid w:val="00C73A3D"/>
    <w:rsid w:val="00C73EAD"/>
    <w:rsid w:val="00C74614"/>
    <w:rsid w:val="00C747E4"/>
    <w:rsid w:val="00C7574A"/>
    <w:rsid w:val="00C77305"/>
    <w:rsid w:val="00C77642"/>
    <w:rsid w:val="00C77F0C"/>
    <w:rsid w:val="00C80D53"/>
    <w:rsid w:val="00C80F45"/>
    <w:rsid w:val="00C814E9"/>
    <w:rsid w:val="00C815E4"/>
    <w:rsid w:val="00C8191D"/>
    <w:rsid w:val="00C819D2"/>
    <w:rsid w:val="00C819EC"/>
    <w:rsid w:val="00C8264A"/>
    <w:rsid w:val="00C82D03"/>
    <w:rsid w:val="00C8360A"/>
    <w:rsid w:val="00C84BDE"/>
    <w:rsid w:val="00C86764"/>
    <w:rsid w:val="00C87C17"/>
    <w:rsid w:val="00C87E66"/>
    <w:rsid w:val="00C9024E"/>
    <w:rsid w:val="00C91C19"/>
    <w:rsid w:val="00C929E7"/>
    <w:rsid w:val="00C94A8E"/>
    <w:rsid w:val="00C95782"/>
    <w:rsid w:val="00C9710B"/>
    <w:rsid w:val="00C971D5"/>
    <w:rsid w:val="00CA28BC"/>
    <w:rsid w:val="00CA47DE"/>
    <w:rsid w:val="00CA541C"/>
    <w:rsid w:val="00CA5924"/>
    <w:rsid w:val="00CA6086"/>
    <w:rsid w:val="00CA66C4"/>
    <w:rsid w:val="00CA7031"/>
    <w:rsid w:val="00CA7CE8"/>
    <w:rsid w:val="00CB12DC"/>
    <w:rsid w:val="00CB1800"/>
    <w:rsid w:val="00CB1FA9"/>
    <w:rsid w:val="00CB2BC5"/>
    <w:rsid w:val="00CB2D77"/>
    <w:rsid w:val="00CB3053"/>
    <w:rsid w:val="00CB34C5"/>
    <w:rsid w:val="00CB3CE6"/>
    <w:rsid w:val="00CB3F60"/>
    <w:rsid w:val="00CB4786"/>
    <w:rsid w:val="00CB5262"/>
    <w:rsid w:val="00CB624E"/>
    <w:rsid w:val="00CB6D63"/>
    <w:rsid w:val="00CB74DE"/>
    <w:rsid w:val="00CB7F00"/>
    <w:rsid w:val="00CC042D"/>
    <w:rsid w:val="00CC080D"/>
    <w:rsid w:val="00CC1313"/>
    <w:rsid w:val="00CC20B2"/>
    <w:rsid w:val="00CC2EA7"/>
    <w:rsid w:val="00CC3CC6"/>
    <w:rsid w:val="00CC40DF"/>
    <w:rsid w:val="00CC4592"/>
    <w:rsid w:val="00CD15B4"/>
    <w:rsid w:val="00CD2026"/>
    <w:rsid w:val="00CD27A0"/>
    <w:rsid w:val="00CD29DF"/>
    <w:rsid w:val="00CD3BF8"/>
    <w:rsid w:val="00CD72A3"/>
    <w:rsid w:val="00CE00D0"/>
    <w:rsid w:val="00CE1469"/>
    <w:rsid w:val="00CE157B"/>
    <w:rsid w:val="00CE1A34"/>
    <w:rsid w:val="00CE2904"/>
    <w:rsid w:val="00CE2C17"/>
    <w:rsid w:val="00CE387F"/>
    <w:rsid w:val="00CE476E"/>
    <w:rsid w:val="00CE6B7F"/>
    <w:rsid w:val="00CE6E29"/>
    <w:rsid w:val="00CE6E55"/>
    <w:rsid w:val="00CE7001"/>
    <w:rsid w:val="00CE71DD"/>
    <w:rsid w:val="00CE750E"/>
    <w:rsid w:val="00CF118A"/>
    <w:rsid w:val="00CF3EC1"/>
    <w:rsid w:val="00CF45EE"/>
    <w:rsid w:val="00CF7F76"/>
    <w:rsid w:val="00D00796"/>
    <w:rsid w:val="00D01FD3"/>
    <w:rsid w:val="00D03533"/>
    <w:rsid w:val="00D04A07"/>
    <w:rsid w:val="00D0526D"/>
    <w:rsid w:val="00D063C4"/>
    <w:rsid w:val="00D101B1"/>
    <w:rsid w:val="00D104BC"/>
    <w:rsid w:val="00D108C4"/>
    <w:rsid w:val="00D138E3"/>
    <w:rsid w:val="00D13E04"/>
    <w:rsid w:val="00D14378"/>
    <w:rsid w:val="00D15384"/>
    <w:rsid w:val="00D15504"/>
    <w:rsid w:val="00D15EBB"/>
    <w:rsid w:val="00D1602A"/>
    <w:rsid w:val="00D171C4"/>
    <w:rsid w:val="00D1742B"/>
    <w:rsid w:val="00D17C74"/>
    <w:rsid w:val="00D20D4D"/>
    <w:rsid w:val="00D21B3B"/>
    <w:rsid w:val="00D22261"/>
    <w:rsid w:val="00D22437"/>
    <w:rsid w:val="00D236E8"/>
    <w:rsid w:val="00D25175"/>
    <w:rsid w:val="00D2657B"/>
    <w:rsid w:val="00D2755C"/>
    <w:rsid w:val="00D3057D"/>
    <w:rsid w:val="00D30795"/>
    <w:rsid w:val="00D308DC"/>
    <w:rsid w:val="00D32215"/>
    <w:rsid w:val="00D33A6B"/>
    <w:rsid w:val="00D33AE8"/>
    <w:rsid w:val="00D33F75"/>
    <w:rsid w:val="00D3466F"/>
    <w:rsid w:val="00D35D87"/>
    <w:rsid w:val="00D36E88"/>
    <w:rsid w:val="00D3730B"/>
    <w:rsid w:val="00D376EC"/>
    <w:rsid w:val="00D37878"/>
    <w:rsid w:val="00D378FE"/>
    <w:rsid w:val="00D37A95"/>
    <w:rsid w:val="00D37D04"/>
    <w:rsid w:val="00D37E22"/>
    <w:rsid w:val="00D402BB"/>
    <w:rsid w:val="00D42CD1"/>
    <w:rsid w:val="00D447B9"/>
    <w:rsid w:val="00D4536D"/>
    <w:rsid w:val="00D456ED"/>
    <w:rsid w:val="00D467CE"/>
    <w:rsid w:val="00D46894"/>
    <w:rsid w:val="00D47102"/>
    <w:rsid w:val="00D4776A"/>
    <w:rsid w:val="00D54320"/>
    <w:rsid w:val="00D54989"/>
    <w:rsid w:val="00D55574"/>
    <w:rsid w:val="00D557AA"/>
    <w:rsid w:val="00D55868"/>
    <w:rsid w:val="00D56CAE"/>
    <w:rsid w:val="00D620CC"/>
    <w:rsid w:val="00D62570"/>
    <w:rsid w:val="00D6371F"/>
    <w:rsid w:val="00D641E7"/>
    <w:rsid w:val="00D64F68"/>
    <w:rsid w:val="00D66000"/>
    <w:rsid w:val="00D67833"/>
    <w:rsid w:val="00D67F00"/>
    <w:rsid w:val="00D70DA6"/>
    <w:rsid w:val="00D71EE3"/>
    <w:rsid w:val="00D721D6"/>
    <w:rsid w:val="00D72400"/>
    <w:rsid w:val="00D73034"/>
    <w:rsid w:val="00D740D9"/>
    <w:rsid w:val="00D741E2"/>
    <w:rsid w:val="00D75C68"/>
    <w:rsid w:val="00D804B9"/>
    <w:rsid w:val="00D817AE"/>
    <w:rsid w:val="00D81AFB"/>
    <w:rsid w:val="00D81EB1"/>
    <w:rsid w:val="00D83A91"/>
    <w:rsid w:val="00D8421E"/>
    <w:rsid w:val="00D852E1"/>
    <w:rsid w:val="00D85892"/>
    <w:rsid w:val="00D862CC"/>
    <w:rsid w:val="00D868A4"/>
    <w:rsid w:val="00D8729E"/>
    <w:rsid w:val="00D87AF5"/>
    <w:rsid w:val="00D90301"/>
    <w:rsid w:val="00D9038B"/>
    <w:rsid w:val="00D90781"/>
    <w:rsid w:val="00D908A3"/>
    <w:rsid w:val="00D9096E"/>
    <w:rsid w:val="00D91708"/>
    <w:rsid w:val="00D91849"/>
    <w:rsid w:val="00D91A39"/>
    <w:rsid w:val="00D91B81"/>
    <w:rsid w:val="00D91E4B"/>
    <w:rsid w:val="00D94D7C"/>
    <w:rsid w:val="00D9530D"/>
    <w:rsid w:val="00D95349"/>
    <w:rsid w:val="00D96797"/>
    <w:rsid w:val="00D975ED"/>
    <w:rsid w:val="00DA0C0F"/>
    <w:rsid w:val="00DA12E7"/>
    <w:rsid w:val="00DA1887"/>
    <w:rsid w:val="00DA1E49"/>
    <w:rsid w:val="00DA2A7E"/>
    <w:rsid w:val="00DA32E7"/>
    <w:rsid w:val="00DA3A98"/>
    <w:rsid w:val="00DA47E3"/>
    <w:rsid w:val="00DA51EA"/>
    <w:rsid w:val="00DA6393"/>
    <w:rsid w:val="00DA72DD"/>
    <w:rsid w:val="00DB040C"/>
    <w:rsid w:val="00DB0B5E"/>
    <w:rsid w:val="00DB2C4D"/>
    <w:rsid w:val="00DB4D90"/>
    <w:rsid w:val="00DB558A"/>
    <w:rsid w:val="00DB5685"/>
    <w:rsid w:val="00DB5784"/>
    <w:rsid w:val="00DB6EEE"/>
    <w:rsid w:val="00DB6FCA"/>
    <w:rsid w:val="00DB7614"/>
    <w:rsid w:val="00DC0065"/>
    <w:rsid w:val="00DC01B5"/>
    <w:rsid w:val="00DC2CCE"/>
    <w:rsid w:val="00DC2FD3"/>
    <w:rsid w:val="00DC30FE"/>
    <w:rsid w:val="00DC4F8B"/>
    <w:rsid w:val="00DC5899"/>
    <w:rsid w:val="00DC6042"/>
    <w:rsid w:val="00DC6739"/>
    <w:rsid w:val="00DC71ED"/>
    <w:rsid w:val="00DD132E"/>
    <w:rsid w:val="00DD193D"/>
    <w:rsid w:val="00DD220B"/>
    <w:rsid w:val="00DD2700"/>
    <w:rsid w:val="00DD2B83"/>
    <w:rsid w:val="00DD370E"/>
    <w:rsid w:val="00DD3E14"/>
    <w:rsid w:val="00DD47D6"/>
    <w:rsid w:val="00DD5F55"/>
    <w:rsid w:val="00DE11EA"/>
    <w:rsid w:val="00DE3D7D"/>
    <w:rsid w:val="00DE412B"/>
    <w:rsid w:val="00DE54DC"/>
    <w:rsid w:val="00DE5CEC"/>
    <w:rsid w:val="00DE693F"/>
    <w:rsid w:val="00DF0586"/>
    <w:rsid w:val="00DF7EBC"/>
    <w:rsid w:val="00E01F02"/>
    <w:rsid w:val="00E03D90"/>
    <w:rsid w:val="00E045DE"/>
    <w:rsid w:val="00E04A4D"/>
    <w:rsid w:val="00E04A66"/>
    <w:rsid w:val="00E0523D"/>
    <w:rsid w:val="00E0647B"/>
    <w:rsid w:val="00E07B2A"/>
    <w:rsid w:val="00E07EC3"/>
    <w:rsid w:val="00E1057B"/>
    <w:rsid w:val="00E10833"/>
    <w:rsid w:val="00E10948"/>
    <w:rsid w:val="00E10E83"/>
    <w:rsid w:val="00E12E29"/>
    <w:rsid w:val="00E12E50"/>
    <w:rsid w:val="00E1371A"/>
    <w:rsid w:val="00E1388A"/>
    <w:rsid w:val="00E139AE"/>
    <w:rsid w:val="00E14B86"/>
    <w:rsid w:val="00E14BAC"/>
    <w:rsid w:val="00E1523F"/>
    <w:rsid w:val="00E1687E"/>
    <w:rsid w:val="00E17B5A"/>
    <w:rsid w:val="00E21B33"/>
    <w:rsid w:val="00E229BA"/>
    <w:rsid w:val="00E25AFE"/>
    <w:rsid w:val="00E261C0"/>
    <w:rsid w:val="00E26954"/>
    <w:rsid w:val="00E2799B"/>
    <w:rsid w:val="00E27DB0"/>
    <w:rsid w:val="00E30746"/>
    <w:rsid w:val="00E310E4"/>
    <w:rsid w:val="00E31878"/>
    <w:rsid w:val="00E323DC"/>
    <w:rsid w:val="00E334E4"/>
    <w:rsid w:val="00E33585"/>
    <w:rsid w:val="00E33F4B"/>
    <w:rsid w:val="00E342AA"/>
    <w:rsid w:val="00E359E6"/>
    <w:rsid w:val="00E365AF"/>
    <w:rsid w:val="00E36722"/>
    <w:rsid w:val="00E37036"/>
    <w:rsid w:val="00E40A2E"/>
    <w:rsid w:val="00E411E6"/>
    <w:rsid w:val="00E4180A"/>
    <w:rsid w:val="00E41A59"/>
    <w:rsid w:val="00E430EE"/>
    <w:rsid w:val="00E44362"/>
    <w:rsid w:val="00E45C85"/>
    <w:rsid w:val="00E466F0"/>
    <w:rsid w:val="00E46863"/>
    <w:rsid w:val="00E46B6B"/>
    <w:rsid w:val="00E507A1"/>
    <w:rsid w:val="00E523DB"/>
    <w:rsid w:val="00E5344A"/>
    <w:rsid w:val="00E536A7"/>
    <w:rsid w:val="00E538AA"/>
    <w:rsid w:val="00E542E6"/>
    <w:rsid w:val="00E551E7"/>
    <w:rsid w:val="00E5653F"/>
    <w:rsid w:val="00E5737A"/>
    <w:rsid w:val="00E600DD"/>
    <w:rsid w:val="00E60B65"/>
    <w:rsid w:val="00E61811"/>
    <w:rsid w:val="00E628D1"/>
    <w:rsid w:val="00E64795"/>
    <w:rsid w:val="00E661B1"/>
    <w:rsid w:val="00E70FAD"/>
    <w:rsid w:val="00E7167A"/>
    <w:rsid w:val="00E72735"/>
    <w:rsid w:val="00E7280B"/>
    <w:rsid w:val="00E72B31"/>
    <w:rsid w:val="00E72F19"/>
    <w:rsid w:val="00E74209"/>
    <w:rsid w:val="00E74692"/>
    <w:rsid w:val="00E748A0"/>
    <w:rsid w:val="00E74F89"/>
    <w:rsid w:val="00E765EF"/>
    <w:rsid w:val="00E805DA"/>
    <w:rsid w:val="00E80842"/>
    <w:rsid w:val="00E817BC"/>
    <w:rsid w:val="00E81A06"/>
    <w:rsid w:val="00E823CC"/>
    <w:rsid w:val="00E82DE8"/>
    <w:rsid w:val="00E833E3"/>
    <w:rsid w:val="00E83ECC"/>
    <w:rsid w:val="00E861F4"/>
    <w:rsid w:val="00E86391"/>
    <w:rsid w:val="00E86D8D"/>
    <w:rsid w:val="00E87585"/>
    <w:rsid w:val="00E8788E"/>
    <w:rsid w:val="00E87BB2"/>
    <w:rsid w:val="00E87CBF"/>
    <w:rsid w:val="00E901E1"/>
    <w:rsid w:val="00E90B21"/>
    <w:rsid w:val="00E915C0"/>
    <w:rsid w:val="00E919B8"/>
    <w:rsid w:val="00E91BC9"/>
    <w:rsid w:val="00E93C33"/>
    <w:rsid w:val="00E9572E"/>
    <w:rsid w:val="00E957F3"/>
    <w:rsid w:val="00E964C8"/>
    <w:rsid w:val="00EA013C"/>
    <w:rsid w:val="00EA190C"/>
    <w:rsid w:val="00EA2500"/>
    <w:rsid w:val="00EA2F53"/>
    <w:rsid w:val="00EA3C99"/>
    <w:rsid w:val="00EA4148"/>
    <w:rsid w:val="00EA65B3"/>
    <w:rsid w:val="00EA7563"/>
    <w:rsid w:val="00EA7D1E"/>
    <w:rsid w:val="00EB0BB9"/>
    <w:rsid w:val="00EB14C0"/>
    <w:rsid w:val="00EB1E0D"/>
    <w:rsid w:val="00EB210B"/>
    <w:rsid w:val="00EB3566"/>
    <w:rsid w:val="00EB4A55"/>
    <w:rsid w:val="00EB589C"/>
    <w:rsid w:val="00EB6131"/>
    <w:rsid w:val="00EB6F47"/>
    <w:rsid w:val="00EB78C8"/>
    <w:rsid w:val="00EC004A"/>
    <w:rsid w:val="00EC0E2C"/>
    <w:rsid w:val="00EC1064"/>
    <w:rsid w:val="00EC12AF"/>
    <w:rsid w:val="00EC13A7"/>
    <w:rsid w:val="00EC19B6"/>
    <w:rsid w:val="00EC262E"/>
    <w:rsid w:val="00EC36C4"/>
    <w:rsid w:val="00EC3F57"/>
    <w:rsid w:val="00EC4D21"/>
    <w:rsid w:val="00EC5963"/>
    <w:rsid w:val="00EC67FF"/>
    <w:rsid w:val="00ED1C4D"/>
    <w:rsid w:val="00ED239E"/>
    <w:rsid w:val="00ED3DA7"/>
    <w:rsid w:val="00ED5249"/>
    <w:rsid w:val="00ED613F"/>
    <w:rsid w:val="00ED64BE"/>
    <w:rsid w:val="00ED6D77"/>
    <w:rsid w:val="00ED7305"/>
    <w:rsid w:val="00ED7349"/>
    <w:rsid w:val="00ED7FE5"/>
    <w:rsid w:val="00EE03F3"/>
    <w:rsid w:val="00EE042F"/>
    <w:rsid w:val="00EE0642"/>
    <w:rsid w:val="00EE2323"/>
    <w:rsid w:val="00EE2C86"/>
    <w:rsid w:val="00EE3639"/>
    <w:rsid w:val="00EE4255"/>
    <w:rsid w:val="00EE4F04"/>
    <w:rsid w:val="00EE4F05"/>
    <w:rsid w:val="00EE51E4"/>
    <w:rsid w:val="00EE5235"/>
    <w:rsid w:val="00EE52BD"/>
    <w:rsid w:val="00EE711A"/>
    <w:rsid w:val="00EF0B20"/>
    <w:rsid w:val="00EF2909"/>
    <w:rsid w:val="00EF35E1"/>
    <w:rsid w:val="00EF44CA"/>
    <w:rsid w:val="00EF4997"/>
    <w:rsid w:val="00EF5084"/>
    <w:rsid w:val="00EF625C"/>
    <w:rsid w:val="00EF6CEA"/>
    <w:rsid w:val="00F004EE"/>
    <w:rsid w:val="00F01B72"/>
    <w:rsid w:val="00F01E13"/>
    <w:rsid w:val="00F01E3C"/>
    <w:rsid w:val="00F02F12"/>
    <w:rsid w:val="00F03760"/>
    <w:rsid w:val="00F04137"/>
    <w:rsid w:val="00F0553C"/>
    <w:rsid w:val="00F05F56"/>
    <w:rsid w:val="00F066D7"/>
    <w:rsid w:val="00F0765A"/>
    <w:rsid w:val="00F11CEF"/>
    <w:rsid w:val="00F122B5"/>
    <w:rsid w:val="00F13906"/>
    <w:rsid w:val="00F146A2"/>
    <w:rsid w:val="00F15AF0"/>
    <w:rsid w:val="00F17EAC"/>
    <w:rsid w:val="00F20D79"/>
    <w:rsid w:val="00F25657"/>
    <w:rsid w:val="00F26A12"/>
    <w:rsid w:val="00F27432"/>
    <w:rsid w:val="00F316F0"/>
    <w:rsid w:val="00F3257A"/>
    <w:rsid w:val="00F331FA"/>
    <w:rsid w:val="00F33625"/>
    <w:rsid w:val="00F33B18"/>
    <w:rsid w:val="00F34D0B"/>
    <w:rsid w:val="00F34FBB"/>
    <w:rsid w:val="00F3728B"/>
    <w:rsid w:val="00F37B7B"/>
    <w:rsid w:val="00F4036B"/>
    <w:rsid w:val="00F40C4D"/>
    <w:rsid w:val="00F41384"/>
    <w:rsid w:val="00F42C94"/>
    <w:rsid w:val="00F46690"/>
    <w:rsid w:val="00F46D2F"/>
    <w:rsid w:val="00F47196"/>
    <w:rsid w:val="00F504CB"/>
    <w:rsid w:val="00F507C4"/>
    <w:rsid w:val="00F51379"/>
    <w:rsid w:val="00F513D8"/>
    <w:rsid w:val="00F52C25"/>
    <w:rsid w:val="00F52CB4"/>
    <w:rsid w:val="00F54C89"/>
    <w:rsid w:val="00F54F12"/>
    <w:rsid w:val="00F552C5"/>
    <w:rsid w:val="00F55FF8"/>
    <w:rsid w:val="00F56366"/>
    <w:rsid w:val="00F56E35"/>
    <w:rsid w:val="00F6009E"/>
    <w:rsid w:val="00F60821"/>
    <w:rsid w:val="00F614CD"/>
    <w:rsid w:val="00F6150F"/>
    <w:rsid w:val="00F63622"/>
    <w:rsid w:val="00F65B01"/>
    <w:rsid w:val="00F7127D"/>
    <w:rsid w:val="00F721DA"/>
    <w:rsid w:val="00F72A2B"/>
    <w:rsid w:val="00F72F54"/>
    <w:rsid w:val="00F73B66"/>
    <w:rsid w:val="00F73C76"/>
    <w:rsid w:val="00F751BE"/>
    <w:rsid w:val="00F75779"/>
    <w:rsid w:val="00F75EBE"/>
    <w:rsid w:val="00F7699C"/>
    <w:rsid w:val="00F77382"/>
    <w:rsid w:val="00F809B1"/>
    <w:rsid w:val="00F80DEB"/>
    <w:rsid w:val="00F837C1"/>
    <w:rsid w:val="00F849ED"/>
    <w:rsid w:val="00F85197"/>
    <w:rsid w:val="00F858AD"/>
    <w:rsid w:val="00F85B86"/>
    <w:rsid w:val="00F85FB6"/>
    <w:rsid w:val="00F86831"/>
    <w:rsid w:val="00F87BBD"/>
    <w:rsid w:val="00F904CD"/>
    <w:rsid w:val="00F905EF"/>
    <w:rsid w:val="00F90B79"/>
    <w:rsid w:val="00F9161B"/>
    <w:rsid w:val="00F92637"/>
    <w:rsid w:val="00F9292E"/>
    <w:rsid w:val="00F93E41"/>
    <w:rsid w:val="00F942A5"/>
    <w:rsid w:val="00F946B5"/>
    <w:rsid w:val="00F9562D"/>
    <w:rsid w:val="00F95FA2"/>
    <w:rsid w:val="00F9750A"/>
    <w:rsid w:val="00FA0621"/>
    <w:rsid w:val="00FA09EE"/>
    <w:rsid w:val="00FA0F40"/>
    <w:rsid w:val="00FA18B8"/>
    <w:rsid w:val="00FA2251"/>
    <w:rsid w:val="00FA474C"/>
    <w:rsid w:val="00FA4803"/>
    <w:rsid w:val="00FA4B6E"/>
    <w:rsid w:val="00FA4FDF"/>
    <w:rsid w:val="00FA5A41"/>
    <w:rsid w:val="00FA73D7"/>
    <w:rsid w:val="00FB08C2"/>
    <w:rsid w:val="00FB0A38"/>
    <w:rsid w:val="00FB1958"/>
    <w:rsid w:val="00FB2098"/>
    <w:rsid w:val="00FB5240"/>
    <w:rsid w:val="00FB54B7"/>
    <w:rsid w:val="00FB5EA9"/>
    <w:rsid w:val="00FB63F9"/>
    <w:rsid w:val="00FB6BB0"/>
    <w:rsid w:val="00FB7199"/>
    <w:rsid w:val="00FC082D"/>
    <w:rsid w:val="00FC0FC5"/>
    <w:rsid w:val="00FC180A"/>
    <w:rsid w:val="00FC38C3"/>
    <w:rsid w:val="00FC3E87"/>
    <w:rsid w:val="00FC46AB"/>
    <w:rsid w:val="00FC4EB1"/>
    <w:rsid w:val="00FC553C"/>
    <w:rsid w:val="00FC60DC"/>
    <w:rsid w:val="00FC789E"/>
    <w:rsid w:val="00FC7919"/>
    <w:rsid w:val="00FD17AD"/>
    <w:rsid w:val="00FD1C6A"/>
    <w:rsid w:val="00FD1EB5"/>
    <w:rsid w:val="00FD2EB5"/>
    <w:rsid w:val="00FD4650"/>
    <w:rsid w:val="00FD6156"/>
    <w:rsid w:val="00FD620D"/>
    <w:rsid w:val="00FD7A93"/>
    <w:rsid w:val="00FD7F0E"/>
    <w:rsid w:val="00FE0E93"/>
    <w:rsid w:val="00FE1343"/>
    <w:rsid w:val="00FE3B14"/>
    <w:rsid w:val="00FE3FA7"/>
    <w:rsid w:val="00FE40C5"/>
    <w:rsid w:val="00FE5F42"/>
    <w:rsid w:val="00FE6CA9"/>
    <w:rsid w:val="00FE768B"/>
    <w:rsid w:val="00FE777D"/>
    <w:rsid w:val="00FE7ED4"/>
    <w:rsid w:val="00FF2C37"/>
    <w:rsid w:val="00FF2F37"/>
    <w:rsid w:val="00FF31D1"/>
    <w:rsid w:val="00FF3C92"/>
    <w:rsid w:val="00FF49D8"/>
    <w:rsid w:val="00FF6013"/>
    <w:rsid w:val="00FF665B"/>
    <w:rsid w:val="00FF6780"/>
    <w:rsid w:val="00FF6C29"/>
    <w:rsid w:val="00FF6E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4BBFD4"/>
  <w15:docId w15:val="{5BD1CCEF-F762-46B5-A007-E30688D10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62874"/>
  </w:style>
  <w:style w:type="paragraph" w:styleId="Nagwek1">
    <w:name w:val="heading 1"/>
    <w:basedOn w:val="Normalny"/>
    <w:next w:val="Normalny"/>
    <w:link w:val="Nagwek1Znak"/>
    <w:qFormat/>
    <w:rsid w:val="007F18F3"/>
    <w:pPr>
      <w:keepNext/>
      <w:tabs>
        <w:tab w:val="left" w:pos="2409"/>
        <w:tab w:val="left" w:pos="5386"/>
        <w:tab w:val="left" w:pos="7158"/>
      </w:tabs>
      <w:spacing w:line="240" w:lineRule="atLeast"/>
      <w:ind w:left="510" w:hanging="170"/>
      <w:jc w:val="both"/>
      <w:outlineLvl w:val="0"/>
    </w:pPr>
    <w:rPr>
      <w:b/>
      <w:sz w:val="28"/>
    </w:rPr>
  </w:style>
  <w:style w:type="paragraph" w:styleId="Nagwek2">
    <w:name w:val="heading 2"/>
    <w:basedOn w:val="Normalny"/>
    <w:next w:val="Normalny"/>
    <w:qFormat/>
    <w:rsid w:val="007F18F3"/>
    <w:pPr>
      <w:keepNext/>
      <w:tabs>
        <w:tab w:val="left" w:pos="567"/>
        <w:tab w:val="left" w:pos="6096"/>
      </w:tabs>
      <w:autoSpaceDE w:val="0"/>
      <w:autoSpaceDN w:val="0"/>
      <w:spacing w:line="360" w:lineRule="exact"/>
      <w:outlineLvl w:val="1"/>
    </w:pPr>
    <w:rPr>
      <w:rFonts w:ascii="Garamond" w:hAnsi="Garamond"/>
      <w:b/>
      <w:sz w:val="32"/>
    </w:rPr>
  </w:style>
  <w:style w:type="paragraph" w:styleId="Nagwek3">
    <w:name w:val="heading 3"/>
    <w:basedOn w:val="Normalny"/>
    <w:next w:val="Normalny"/>
    <w:qFormat/>
    <w:rsid w:val="007F18F3"/>
    <w:pPr>
      <w:keepNext/>
      <w:spacing w:before="240" w:after="60"/>
      <w:outlineLvl w:val="2"/>
    </w:pPr>
    <w:rPr>
      <w:b/>
      <w:sz w:val="24"/>
    </w:rPr>
  </w:style>
  <w:style w:type="paragraph" w:styleId="Nagwek5">
    <w:name w:val="heading 5"/>
    <w:basedOn w:val="Normalny"/>
    <w:next w:val="Normalny"/>
    <w:link w:val="Nagwek5Znak"/>
    <w:uiPriority w:val="9"/>
    <w:qFormat/>
    <w:rsid w:val="00D817AE"/>
    <w:pPr>
      <w:spacing w:before="240" w:after="60"/>
      <w:outlineLvl w:val="4"/>
    </w:pPr>
    <w:rPr>
      <w:rFonts w:ascii="Calibri" w:hAnsi="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7F18F3"/>
    <w:pPr>
      <w:ind w:left="426" w:hanging="426"/>
    </w:pPr>
    <w:rPr>
      <w:b/>
      <w:sz w:val="22"/>
    </w:rPr>
  </w:style>
  <w:style w:type="paragraph" w:styleId="Tekstpodstawowy">
    <w:name w:val="Body Text"/>
    <w:basedOn w:val="Normalny"/>
    <w:link w:val="TekstpodstawowyZnak"/>
    <w:rsid w:val="007F18F3"/>
    <w:pPr>
      <w:jc w:val="center"/>
    </w:pPr>
    <w:rPr>
      <w:b/>
      <w:snapToGrid w:val="0"/>
      <w:sz w:val="24"/>
    </w:rPr>
  </w:style>
  <w:style w:type="paragraph" w:styleId="Tekstpodstawowy2">
    <w:name w:val="Body Text 2"/>
    <w:basedOn w:val="Normalny"/>
    <w:link w:val="Tekstpodstawowy2Znak"/>
    <w:rsid w:val="007F18F3"/>
    <w:pPr>
      <w:jc w:val="both"/>
    </w:pPr>
    <w:rPr>
      <w:sz w:val="24"/>
    </w:rPr>
  </w:style>
  <w:style w:type="paragraph" w:styleId="Lista2">
    <w:name w:val="List 2"/>
    <w:basedOn w:val="Normalny"/>
    <w:rsid w:val="007F18F3"/>
    <w:pPr>
      <w:ind w:left="566" w:hanging="283"/>
    </w:pPr>
  </w:style>
  <w:style w:type="paragraph" w:styleId="Tytu">
    <w:name w:val="Title"/>
    <w:basedOn w:val="Normalny"/>
    <w:link w:val="TytuZnak"/>
    <w:qFormat/>
    <w:rsid w:val="007F18F3"/>
    <w:pPr>
      <w:tabs>
        <w:tab w:val="left" w:pos="2409"/>
        <w:tab w:val="left" w:pos="5386"/>
        <w:tab w:val="left" w:pos="7158"/>
      </w:tabs>
      <w:spacing w:line="240" w:lineRule="atLeast"/>
      <w:jc w:val="center"/>
    </w:pPr>
    <w:rPr>
      <w:b/>
      <w:sz w:val="24"/>
    </w:rPr>
  </w:style>
  <w:style w:type="paragraph" w:styleId="Tekstpodstawowywcity3">
    <w:name w:val="Body Text Indent 3"/>
    <w:basedOn w:val="Normalny"/>
    <w:link w:val="Tekstpodstawowywcity3Znak"/>
    <w:rsid w:val="007F18F3"/>
    <w:pPr>
      <w:ind w:left="284" w:hanging="142"/>
      <w:jc w:val="both"/>
    </w:pPr>
    <w:rPr>
      <w:sz w:val="22"/>
    </w:rPr>
  </w:style>
  <w:style w:type="paragraph" w:styleId="Tekstpodstawowywcity2">
    <w:name w:val="Body Text Indent 2"/>
    <w:basedOn w:val="Normalny"/>
    <w:rsid w:val="007F18F3"/>
    <w:pPr>
      <w:tabs>
        <w:tab w:val="left" w:pos="2409"/>
        <w:tab w:val="left" w:pos="5386"/>
        <w:tab w:val="left" w:pos="7158"/>
      </w:tabs>
      <w:spacing w:line="240" w:lineRule="atLeast"/>
      <w:ind w:left="142" w:hanging="142"/>
      <w:jc w:val="both"/>
    </w:pPr>
    <w:rPr>
      <w:sz w:val="18"/>
    </w:rPr>
  </w:style>
  <w:style w:type="character" w:styleId="Numerstrony">
    <w:name w:val="page number"/>
    <w:basedOn w:val="Domylnaczcionkaakapitu"/>
    <w:rsid w:val="007F18F3"/>
  </w:style>
  <w:style w:type="paragraph" w:styleId="Tekstpodstawowy3">
    <w:name w:val="Body Text 3"/>
    <w:basedOn w:val="Normalny"/>
    <w:link w:val="Tekstpodstawowy3Znak"/>
    <w:rsid w:val="007F18F3"/>
    <w:pPr>
      <w:jc w:val="both"/>
    </w:pPr>
    <w:rPr>
      <w:sz w:val="22"/>
    </w:rPr>
  </w:style>
  <w:style w:type="paragraph" w:styleId="Stopka">
    <w:name w:val="footer"/>
    <w:basedOn w:val="Normalny"/>
    <w:rsid w:val="007F18F3"/>
    <w:pPr>
      <w:tabs>
        <w:tab w:val="center" w:pos="4536"/>
        <w:tab w:val="right" w:pos="9072"/>
      </w:tabs>
    </w:pPr>
  </w:style>
  <w:style w:type="paragraph" w:styleId="Nagwek">
    <w:name w:val="header"/>
    <w:basedOn w:val="Normalny"/>
    <w:rsid w:val="007F18F3"/>
    <w:pPr>
      <w:tabs>
        <w:tab w:val="center" w:pos="4536"/>
        <w:tab w:val="right" w:pos="9072"/>
      </w:tabs>
    </w:pPr>
  </w:style>
  <w:style w:type="paragraph" w:styleId="Tekstblokowy">
    <w:name w:val="Block Text"/>
    <w:basedOn w:val="Normalny"/>
    <w:rsid w:val="007F18F3"/>
    <w:pPr>
      <w:tabs>
        <w:tab w:val="left" w:pos="2409"/>
        <w:tab w:val="left" w:pos="5386"/>
        <w:tab w:val="left" w:pos="7158"/>
      </w:tabs>
      <w:spacing w:line="240" w:lineRule="atLeast"/>
      <w:ind w:left="170" w:right="-143" w:hanging="170"/>
      <w:jc w:val="both"/>
    </w:pPr>
  </w:style>
  <w:style w:type="paragraph" w:customStyle="1" w:styleId="WW-Tekstpodstawowy3">
    <w:name w:val="WW-Tekst podstawowy 3"/>
    <w:basedOn w:val="Normalny"/>
    <w:rsid w:val="007F18F3"/>
    <w:pPr>
      <w:suppressAutoHyphens/>
    </w:pPr>
    <w:rPr>
      <w:b/>
      <w:sz w:val="24"/>
    </w:rPr>
  </w:style>
  <w:style w:type="paragraph" w:styleId="Tekstdymka">
    <w:name w:val="Balloon Text"/>
    <w:basedOn w:val="Normalny"/>
    <w:semiHidden/>
    <w:rsid w:val="007F18F3"/>
    <w:rPr>
      <w:rFonts w:ascii="Tahoma" w:hAnsi="Tahoma" w:cs="Courier New"/>
      <w:sz w:val="16"/>
      <w:szCs w:val="16"/>
    </w:rPr>
  </w:style>
  <w:style w:type="paragraph" w:customStyle="1" w:styleId="WW-Tekstpodstawowywcity3">
    <w:name w:val="WW-Tekst podstawowy wcięty 3"/>
    <w:basedOn w:val="Normalny"/>
    <w:rsid w:val="007F18F3"/>
    <w:pPr>
      <w:suppressAutoHyphens/>
      <w:ind w:left="284" w:hanging="142"/>
      <w:jc w:val="both"/>
    </w:pPr>
    <w:rPr>
      <w:sz w:val="22"/>
    </w:rPr>
  </w:style>
  <w:style w:type="character" w:styleId="Uwydatnienie">
    <w:name w:val="Emphasis"/>
    <w:basedOn w:val="Domylnaczcionkaakapitu"/>
    <w:uiPriority w:val="20"/>
    <w:qFormat/>
    <w:rsid w:val="007F18F3"/>
    <w:rPr>
      <w:i/>
      <w:iCs/>
    </w:rPr>
  </w:style>
  <w:style w:type="paragraph" w:customStyle="1" w:styleId="Tretekstu">
    <w:name w:val="Treść tekstu"/>
    <w:basedOn w:val="Normalny"/>
    <w:rsid w:val="007F18F3"/>
    <w:pPr>
      <w:widowControl w:val="0"/>
      <w:jc w:val="center"/>
    </w:pPr>
    <w:rPr>
      <w:b/>
      <w:sz w:val="22"/>
      <w:lang w:val="de-DE"/>
    </w:rPr>
  </w:style>
  <w:style w:type="paragraph" w:styleId="Mapadokumentu">
    <w:name w:val="Document Map"/>
    <w:basedOn w:val="Normalny"/>
    <w:semiHidden/>
    <w:rsid w:val="007F18F3"/>
    <w:pPr>
      <w:shd w:val="clear" w:color="auto" w:fill="000080"/>
    </w:pPr>
    <w:rPr>
      <w:rFonts w:ascii="Tahoma" w:hAnsi="Tahoma" w:cs="Tahoma"/>
    </w:rPr>
  </w:style>
  <w:style w:type="character" w:customStyle="1" w:styleId="Tekstpodstawowy3Znak">
    <w:name w:val="Tekst podstawowy 3 Znak"/>
    <w:basedOn w:val="Domylnaczcionkaakapitu"/>
    <w:link w:val="Tekstpodstawowy3"/>
    <w:rsid w:val="002E72CD"/>
    <w:rPr>
      <w:sz w:val="22"/>
    </w:rPr>
  </w:style>
  <w:style w:type="character" w:customStyle="1" w:styleId="Tekstpodstawowy2Znak">
    <w:name w:val="Tekst podstawowy 2 Znak"/>
    <w:basedOn w:val="Domylnaczcionkaakapitu"/>
    <w:link w:val="Tekstpodstawowy2"/>
    <w:rsid w:val="00BC6981"/>
    <w:rPr>
      <w:sz w:val="24"/>
    </w:rPr>
  </w:style>
  <w:style w:type="character" w:customStyle="1" w:styleId="Nagwek5Znak">
    <w:name w:val="Nagłówek 5 Znak"/>
    <w:basedOn w:val="Domylnaczcionkaakapitu"/>
    <w:link w:val="Nagwek5"/>
    <w:uiPriority w:val="9"/>
    <w:rsid w:val="00D817AE"/>
    <w:rPr>
      <w:rFonts w:ascii="Calibri" w:eastAsia="Times New Roman" w:hAnsi="Calibri" w:cs="Times New Roman"/>
      <w:b/>
      <w:bCs/>
      <w:i/>
      <w:iCs/>
      <w:sz w:val="26"/>
      <w:szCs w:val="26"/>
    </w:rPr>
  </w:style>
  <w:style w:type="character" w:customStyle="1" w:styleId="TytuZnak">
    <w:name w:val="Tytuł Znak"/>
    <w:basedOn w:val="Domylnaczcionkaakapitu"/>
    <w:link w:val="Tytu"/>
    <w:rsid w:val="00D817AE"/>
    <w:rPr>
      <w:b/>
      <w:sz w:val="24"/>
    </w:rPr>
  </w:style>
  <w:style w:type="paragraph" w:customStyle="1" w:styleId="WW-Tekstpodstawowywcity21">
    <w:name w:val="WW-Tekst podstawowy wcięty 21"/>
    <w:basedOn w:val="Normalny"/>
    <w:rsid w:val="00D817AE"/>
    <w:pPr>
      <w:suppressAutoHyphens/>
      <w:ind w:left="284"/>
      <w:jc w:val="both"/>
    </w:pPr>
    <w:rPr>
      <w:rFonts w:ascii="Arial" w:hAnsi="Arial"/>
      <w:sz w:val="24"/>
    </w:rPr>
  </w:style>
  <w:style w:type="paragraph" w:customStyle="1" w:styleId="tekst">
    <w:name w:val="tekst"/>
    <w:basedOn w:val="Normalny"/>
    <w:rsid w:val="00D817AE"/>
    <w:pPr>
      <w:suppressLineNumbers/>
      <w:suppressAutoHyphens/>
      <w:autoSpaceDE w:val="0"/>
      <w:autoSpaceDN w:val="0"/>
      <w:spacing w:before="60" w:after="60"/>
      <w:jc w:val="both"/>
    </w:pPr>
    <w:rPr>
      <w:sz w:val="24"/>
    </w:rPr>
  </w:style>
  <w:style w:type="character" w:styleId="Hipercze">
    <w:name w:val="Hyperlink"/>
    <w:basedOn w:val="Domylnaczcionkaakapitu"/>
    <w:rsid w:val="00160D32"/>
    <w:rPr>
      <w:strike w:val="0"/>
      <w:dstrike w:val="0"/>
      <w:color w:val="166AB2"/>
      <w:u w:val="none"/>
      <w:effect w:val="none"/>
    </w:rPr>
  </w:style>
  <w:style w:type="paragraph" w:styleId="Akapitzlist">
    <w:name w:val="List Paragraph"/>
    <w:aliases w:val="List Paragraph,L1,Akapit z listą5,Obiekt,List Paragraph1,normalny tekst,Akapit z listą11,Wypunktowanie,BulletC,Numerowanie,Nagłowek 3,Dot pt,F5 List Paragraph,Recommendation,List Paragraph11,lp1,Preambuła,Akapit z listą BS,Odstavec"/>
    <w:basedOn w:val="Normalny"/>
    <w:link w:val="AkapitzlistZnak"/>
    <w:uiPriority w:val="34"/>
    <w:qFormat/>
    <w:rsid w:val="00151162"/>
    <w:pPr>
      <w:ind w:left="720"/>
      <w:contextualSpacing/>
    </w:pPr>
  </w:style>
  <w:style w:type="character" w:customStyle="1" w:styleId="plainlinks">
    <w:name w:val="plainlinks"/>
    <w:basedOn w:val="Domylnaczcionkaakapitu"/>
    <w:rsid w:val="00D467CE"/>
  </w:style>
  <w:style w:type="character" w:customStyle="1" w:styleId="TekstpodstawowyZnak">
    <w:name w:val="Tekst podstawowy Znak"/>
    <w:basedOn w:val="Domylnaczcionkaakapitu"/>
    <w:link w:val="Tekstpodstawowy"/>
    <w:rsid w:val="00DE11EA"/>
    <w:rPr>
      <w:b/>
      <w:snapToGrid w:val="0"/>
      <w:sz w:val="24"/>
    </w:rPr>
  </w:style>
  <w:style w:type="character" w:customStyle="1" w:styleId="Nagwek1Znak">
    <w:name w:val="Nagłówek 1 Znak"/>
    <w:basedOn w:val="Domylnaczcionkaakapitu"/>
    <w:link w:val="Nagwek1"/>
    <w:rsid w:val="00242141"/>
    <w:rPr>
      <w:b/>
      <w:sz w:val="28"/>
    </w:rPr>
  </w:style>
  <w:style w:type="character" w:customStyle="1" w:styleId="Tekstpodstawowywcity3Znak">
    <w:name w:val="Tekst podstawowy wcięty 3 Znak"/>
    <w:basedOn w:val="Domylnaczcionkaakapitu"/>
    <w:link w:val="Tekstpodstawowywcity3"/>
    <w:rsid w:val="00242141"/>
    <w:rPr>
      <w:sz w:val="22"/>
    </w:rPr>
  </w:style>
  <w:style w:type="paragraph" w:customStyle="1" w:styleId="Akapitzlist1">
    <w:name w:val="Akapit z listą1"/>
    <w:basedOn w:val="Normalny"/>
    <w:rsid w:val="00242141"/>
    <w:pPr>
      <w:ind w:left="720"/>
      <w:contextualSpacing/>
    </w:pPr>
    <w:rPr>
      <w:rFonts w:eastAsia="Calibri"/>
      <w:sz w:val="24"/>
      <w:szCs w:val="24"/>
    </w:rPr>
  </w:style>
  <w:style w:type="character" w:customStyle="1" w:styleId="TekstpodstawowywcityZnak">
    <w:name w:val="Tekst podstawowy wcięty Znak"/>
    <w:basedOn w:val="Domylnaczcionkaakapitu"/>
    <w:link w:val="Tekstpodstawowywcity"/>
    <w:rsid w:val="00F004EE"/>
    <w:rPr>
      <w:b/>
      <w:sz w:val="22"/>
    </w:rPr>
  </w:style>
  <w:style w:type="paragraph" w:customStyle="1" w:styleId="post-meta">
    <w:name w:val="post-meta"/>
    <w:basedOn w:val="Normalny"/>
    <w:rsid w:val="0080341D"/>
    <w:pPr>
      <w:spacing w:before="100" w:beforeAutospacing="1" w:after="100" w:afterAutospacing="1"/>
    </w:pPr>
    <w:rPr>
      <w:sz w:val="24"/>
      <w:szCs w:val="24"/>
    </w:rPr>
  </w:style>
  <w:style w:type="character" w:customStyle="1" w:styleId="comments-number">
    <w:name w:val="comments-number"/>
    <w:basedOn w:val="Domylnaczcionkaakapitu"/>
    <w:rsid w:val="0080341D"/>
  </w:style>
  <w:style w:type="paragraph" w:styleId="NormalnyWeb">
    <w:name w:val="Normal (Web)"/>
    <w:basedOn w:val="Normalny"/>
    <w:uiPriority w:val="99"/>
    <w:semiHidden/>
    <w:unhideWhenUsed/>
    <w:rsid w:val="0080341D"/>
    <w:pPr>
      <w:spacing w:before="100" w:beforeAutospacing="1" w:after="100" w:afterAutospacing="1"/>
    </w:pPr>
    <w:rPr>
      <w:sz w:val="24"/>
      <w:szCs w:val="24"/>
    </w:rPr>
  </w:style>
  <w:style w:type="character" w:styleId="Pogrubienie">
    <w:name w:val="Strong"/>
    <w:basedOn w:val="Domylnaczcionkaakapitu"/>
    <w:uiPriority w:val="22"/>
    <w:qFormat/>
    <w:rsid w:val="0080341D"/>
    <w:rPr>
      <w:b/>
      <w:bCs/>
    </w:rPr>
  </w:style>
  <w:style w:type="paragraph" w:styleId="Bezodstpw">
    <w:name w:val="No Spacing"/>
    <w:uiPriority w:val="1"/>
    <w:qFormat/>
    <w:rsid w:val="00DE693F"/>
    <w:pPr>
      <w:suppressAutoHyphens/>
      <w:spacing w:line="276" w:lineRule="auto"/>
      <w:ind w:left="425" w:hanging="425"/>
      <w:jc w:val="both"/>
    </w:pPr>
    <w:rPr>
      <w:rFonts w:ascii="Calibri" w:eastAsia="Calibri" w:hAnsi="Calibri" w:cs="Calibri"/>
      <w:sz w:val="22"/>
      <w:szCs w:val="22"/>
      <w:lang w:eastAsia="ar-SA"/>
    </w:rPr>
  </w:style>
  <w:style w:type="character" w:styleId="Odwoaniedokomentarza">
    <w:name w:val="annotation reference"/>
    <w:basedOn w:val="Domylnaczcionkaakapitu"/>
    <w:uiPriority w:val="99"/>
    <w:semiHidden/>
    <w:unhideWhenUsed/>
    <w:rsid w:val="006B5863"/>
    <w:rPr>
      <w:sz w:val="16"/>
      <w:szCs w:val="16"/>
    </w:rPr>
  </w:style>
  <w:style w:type="paragraph" w:styleId="Tekstkomentarza">
    <w:name w:val="annotation text"/>
    <w:basedOn w:val="Normalny"/>
    <w:link w:val="TekstkomentarzaZnak"/>
    <w:uiPriority w:val="99"/>
    <w:semiHidden/>
    <w:unhideWhenUsed/>
    <w:rsid w:val="006B5863"/>
  </w:style>
  <w:style w:type="character" w:customStyle="1" w:styleId="TekstkomentarzaZnak">
    <w:name w:val="Tekst komentarza Znak"/>
    <w:basedOn w:val="Domylnaczcionkaakapitu"/>
    <w:link w:val="Tekstkomentarza"/>
    <w:uiPriority w:val="99"/>
    <w:semiHidden/>
    <w:rsid w:val="006B5863"/>
  </w:style>
  <w:style w:type="paragraph" w:styleId="Tematkomentarza">
    <w:name w:val="annotation subject"/>
    <w:basedOn w:val="Tekstkomentarza"/>
    <w:next w:val="Tekstkomentarza"/>
    <w:link w:val="TematkomentarzaZnak"/>
    <w:uiPriority w:val="99"/>
    <w:semiHidden/>
    <w:unhideWhenUsed/>
    <w:rsid w:val="009E34AA"/>
    <w:rPr>
      <w:b/>
      <w:bCs/>
    </w:rPr>
  </w:style>
  <w:style w:type="character" w:customStyle="1" w:styleId="TematkomentarzaZnak">
    <w:name w:val="Temat komentarza Znak"/>
    <w:basedOn w:val="TekstkomentarzaZnak"/>
    <w:link w:val="Tematkomentarza"/>
    <w:uiPriority w:val="99"/>
    <w:semiHidden/>
    <w:rsid w:val="009E34AA"/>
    <w:rPr>
      <w:b/>
      <w:bCs/>
    </w:rPr>
  </w:style>
  <w:style w:type="paragraph" w:styleId="Poprawka">
    <w:name w:val="Revision"/>
    <w:hidden/>
    <w:uiPriority w:val="99"/>
    <w:semiHidden/>
    <w:rsid w:val="009E34AA"/>
  </w:style>
  <w:style w:type="paragraph" w:customStyle="1" w:styleId="Default">
    <w:name w:val="Default"/>
    <w:rsid w:val="005844F8"/>
    <w:pPr>
      <w:autoSpaceDE w:val="0"/>
      <w:autoSpaceDN w:val="0"/>
      <w:adjustRightInd w:val="0"/>
    </w:pPr>
    <w:rPr>
      <w:color w:val="000000"/>
      <w:sz w:val="24"/>
      <w:szCs w:val="24"/>
    </w:rPr>
  </w:style>
  <w:style w:type="character" w:customStyle="1" w:styleId="AkapitzlistZnak">
    <w:name w:val="Akapit z listą Znak"/>
    <w:aliases w:val="List Paragraph Znak,L1 Znak,Akapit z listą5 Znak,Obiekt Znak,List Paragraph1 Znak,normalny tekst Znak,Akapit z listą11 Znak,Wypunktowanie Znak,BulletC Znak,Numerowanie Znak,Nagłowek 3 Znak,Dot pt Znak,F5 List Paragraph Znak,lp1 Znak"/>
    <w:link w:val="Akapitzlist"/>
    <w:uiPriority w:val="34"/>
    <w:qFormat/>
    <w:rsid w:val="002E595F"/>
  </w:style>
  <w:style w:type="character" w:customStyle="1" w:styleId="Domylnaczcionkaakapitu1">
    <w:name w:val="Domyślna czcionka akapitu1"/>
    <w:basedOn w:val="Domylnaczcionkaakapitu"/>
    <w:rsid w:val="006959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07341">
      <w:bodyDiv w:val="1"/>
      <w:marLeft w:val="0"/>
      <w:marRight w:val="0"/>
      <w:marTop w:val="0"/>
      <w:marBottom w:val="0"/>
      <w:divBdr>
        <w:top w:val="none" w:sz="0" w:space="0" w:color="auto"/>
        <w:left w:val="none" w:sz="0" w:space="0" w:color="auto"/>
        <w:bottom w:val="none" w:sz="0" w:space="0" w:color="auto"/>
        <w:right w:val="none" w:sz="0" w:space="0" w:color="auto"/>
      </w:divBdr>
    </w:div>
    <w:div w:id="40256256">
      <w:bodyDiv w:val="1"/>
      <w:marLeft w:val="0"/>
      <w:marRight w:val="0"/>
      <w:marTop w:val="0"/>
      <w:marBottom w:val="0"/>
      <w:divBdr>
        <w:top w:val="none" w:sz="0" w:space="0" w:color="auto"/>
        <w:left w:val="none" w:sz="0" w:space="0" w:color="auto"/>
        <w:bottom w:val="none" w:sz="0" w:space="0" w:color="auto"/>
        <w:right w:val="none" w:sz="0" w:space="0" w:color="auto"/>
      </w:divBdr>
    </w:div>
    <w:div w:id="70346838">
      <w:bodyDiv w:val="1"/>
      <w:marLeft w:val="0"/>
      <w:marRight w:val="0"/>
      <w:marTop w:val="0"/>
      <w:marBottom w:val="0"/>
      <w:divBdr>
        <w:top w:val="none" w:sz="0" w:space="0" w:color="auto"/>
        <w:left w:val="none" w:sz="0" w:space="0" w:color="auto"/>
        <w:bottom w:val="none" w:sz="0" w:space="0" w:color="auto"/>
        <w:right w:val="none" w:sz="0" w:space="0" w:color="auto"/>
      </w:divBdr>
    </w:div>
    <w:div w:id="310259418">
      <w:bodyDiv w:val="1"/>
      <w:marLeft w:val="0"/>
      <w:marRight w:val="0"/>
      <w:marTop w:val="0"/>
      <w:marBottom w:val="0"/>
      <w:divBdr>
        <w:top w:val="none" w:sz="0" w:space="0" w:color="auto"/>
        <w:left w:val="none" w:sz="0" w:space="0" w:color="auto"/>
        <w:bottom w:val="none" w:sz="0" w:space="0" w:color="auto"/>
        <w:right w:val="none" w:sz="0" w:space="0" w:color="auto"/>
      </w:divBdr>
      <w:divsChild>
        <w:div w:id="639044686">
          <w:marLeft w:val="0"/>
          <w:marRight w:val="0"/>
          <w:marTop w:val="0"/>
          <w:marBottom w:val="0"/>
          <w:divBdr>
            <w:top w:val="none" w:sz="0" w:space="0" w:color="auto"/>
            <w:left w:val="none" w:sz="0" w:space="0" w:color="auto"/>
            <w:bottom w:val="none" w:sz="0" w:space="0" w:color="auto"/>
            <w:right w:val="none" w:sz="0" w:space="0" w:color="auto"/>
          </w:divBdr>
        </w:div>
      </w:divsChild>
    </w:div>
    <w:div w:id="331446111">
      <w:bodyDiv w:val="1"/>
      <w:marLeft w:val="0"/>
      <w:marRight w:val="0"/>
      <w:marTop w:val="0"/>
      <w:marBottom w:val="0"/>
      <w:divBdr>
        <w:top w:val="none" w:sz="0" w:space="0" w:color="auto"/>
        <w:left w:val="none" w:sz="0" w:space="0" w:color="auto"/>
        <w:bottom w:val="none" w:sz="0" w:space="0" w:color="auto"/>
        <w:right w:val="none" w:sz="0" w:space="0" w:color="auto"/>
      </w:divBdr>
    </w:div>
    <w:div w:id="386613288">
      <w:bodyDiv w:val="1"/>
      <w:marLeft w:val="0"/>
      <w:marRight w:val="0"/>
      <w:marTop w:val="0"/>
      <w:marBottom w:val="0"/>
      <w:divBdr>
        <w:top w:val="none" w:sz="0" w:space="0" w:color="auto"/>
        <w:left w:val="none" w:sz="0" w:space="0" w:color="auto"/>
        <w:bottom w:val="none" w:sz="0" w:space="0" w:color="auto"/>
        <w:right w:val="none" w:sz="0" w:space="0" w:color="auto"/>
      </w:divBdr>
    </w:div>
    <w:div w:id="450245158">
      <w:bodyDiv w:val="1"/>
      <w:marLeft w:val="0"/>
      <w:marRight w:val="0"/>
      <w:marTop w:val="0"/>
      <w:marBottom w:val="0"/>
      <w:divBdr>
        <w:top w:val="none" w:sz="0" w:space="0" w:color="auto"/>
        <w:left w:val="none" w:sz="0" w:space="0" w:color="auto"/>
        <w:bottom w:val="none" w:sz="0" w:space="0" w:color="auto"/>
        <w:right w:val="none" w:sz="0" w:space="0" w:color="auto"/>
      </w:divBdr>
    </w:div>
    <w:div w:id="483007021">
      <w:bodyDiv w:val="1"/>
      <w:marLeft w:val="0"/>
      <w:marRight w:val="0"/>
      <w:marTop w:val="0"/>
      <w:marBottom w:val="0"/>
      <w:divBdr>
        <w:top w:val="none" w:sz="0" w:space="0" w:color="auto"/>
        <w:left w:val="none" w:sz="0" w:space="0" w:color="auto"/>
        <w:bottom w:val="none" w:sz="0" w:space="0" w:color="auto"/>
        <w:right w:val="none" w:sz="0" w:space="0" w:color="auto"/>
      </w:divBdr>
    </w:div>
    <w:div w:id="496380002">
      <w:bodyDiv w:val="1"/>
      <w:marLeft w:val="0"/>
      <w:marRight w:val="0"/>
      <w:marTop w:val="0"/>
      <w:marBottom w:val="0"/>
      <w:divBdr>
        <w:top w:val="none" w:sz="0" w:space="0" w:color="auto"/>
        <w:left w:val="none" w:sz="0" w:space="0" w:color="auto"/>
        <w:bottom w:val="none" w:sz="0" w:space="0" w:color="auto"/>
        <w:right w:val="none" w:sz="0" w:space="0" w:color="auto"/>
      </w:divBdr>
    </w:div>
    <w:div w:id="503327867">
      <w:bodyDiv w:val="1"/>
      <w:marLeft w:val="0"/>
      <w:marRight w:val="0"/>
      <w:marTop w:val="0"/>
      <w:marBottom w:val="0"/>
      <w:divBdr>
        <w:top w:val="none" w:sz="0" w:space="0" w:color="auto"/>
        <w:left w:val="none" w:sz="0" w:space="0" w:color="auto"/>
        <w:bottom w:val="none" w:sz="0" w:space="0" w:color="auto"/>
        <w:right w:val="none" w:sz="0" w:space="0" w:color="auto"/>
      </w:divBdr>
    </w:div>
    <w:div w:id="536084971">
      <w:bodyDiv w:val="1"/>
      <w:marLeft w:val="0"/>
      <w:marRight w:val="0"/>
      <w:marTop w:val="0"/>
      <w:marBottom w:val="0"/>
      <w:divBdr>
        <w:top w:val="none" w:sz="0" w:space="0" w:color="auto"/>
        <w:left w:val="none" w:sz="0" w:space="0" w:color="auto"/>
        <w:bottom w:val="none" w:sz="0" w:space="0" w:color="auto"/>
        <w:right w:val="none" w:sz="0" w:space="0" w:color="auto"/>
      </w:divBdr>
    </w:div>
    <w:div w:id="540631229">
      <w:bodyDiv w:val="1"/>
      <w:marLeft w:val="0"/>
      <w:marRight w:val="0"/>
      <w:marTop w:val="0"/>
      <w:marBottom w:val="0"/>
      <w:divBdr>
        <w:top w:val="none" w:sz="0" w:space="0" w:color="auto"/>
        <w:left w:val="none" w:sz="0" w:space="0" w:color="auto"/>
        <w:bottom w:val="none" w:sz="0" w:space="0" w:color="auto"/>
        <w:right w:val="none" w:sz="0" w:space="0" w:color="auto"/>
      </w:divBdr>
    </w:div>
    <w:div w:id="557398440">
      <w:bodyDiv w:val="1"/>
      <w:marLeft w:val="0"/>
      <w:marRight w:val="0"/>
      <w:marTop w:val="0"/>
      <w:marBottom w:val="0"/>
      <w:divBdr>
        <w:top w:val="none" w:sz="0" w:space="0" w:color="auto"/>
        <w:left w:val="none" w:sz="0" w:space="0" w:color="auto"/>
        <w:bottom w:val="none" w:sz="0" w:space="0" w:color="auto"/>
        <w:right w:val="none" w:sz="0" w:space="0" w:color="auto"/>
      </w:divBdr>
    </w:div>
    <w:div w:id="588001842">
      <w:bodyDiv w:val="1"/>
      <w:marLeft w:val="0"/>
      <w:marRight w:val="0"/>
      <w:marTop w:val="0"/>
      <w:marBottom w:val="0"/>
      <w:divBdr>
        <w:top w:val="none" w:sz="0" w:space="0" w:color="auto"/>
        <w:left w:val="none" w:sz="0" w:space="0" w:color="auto"/>
        <w:bottom w:val="none" w:sz="0" w:space="0" w:color="auto"/>
        <w:right w:val="none" w:sz="0" w:space="0" w:color="auto"/>
      </w:divBdr>
    </w:div>
    <w:div w:id="595019343">
      <w:bodyDiv w:val="1"/>
      <w:marLeft w:val="0"/>
      <w:marRight w:val="0"/>
      <w:marTop w:val="0"/>
      <w:marBottom w:val="0"/>
      <w:divBdr>
        <w:top w:val="none" w:sz="0" w:space="0" w:color="auto"/>
        <w:left w:val="none" w:sz="0" w:space="0" w:color="auto"/>
        <w:bottom w:val="none" w:sz="0" w:space="0" w:color="auto"/>
        <w:right w:val="none" w:sz="0" w:space="0" w:color="auto"/>
      </w:divBdr>
    </w:div>
    <w:div w:id="676078754">
      <w:bodyDiv w:val="1"/>
      <w:marLeft w:val="0"/>
      <w:marRight w:val="0"/>
      <w:marTop w:val="0"/>
      <w:marBottom w:val="0"/>
      <w:divBdr>
        <w:top w:val="none" w:sz="0" w:space="0" w:color="auto"/>
        <w:left w:val="none" w:sz="0" w:space="0" w:color="auto"/>
        <w:bottom w:val="none" w:sz="0" w:space="0" w:color="auto"/>
        <w:right w:val="none" w:sz="0" w:space="0" w:color="auto"/>
      </w:divBdr>
    </w:div>
    <w:div w:id="703332439">
      <w:bodyDiv w:val="1"/>
      <w:marLeft w:val="0"/>
      <w:marRight w:val="0"/>
      <w:marTop w:val="0"/>
      <w:marBottom w:val="0"/>
      <w:divBdr>
        <w:top w:val="none" w:sz="0" w:space="0" w:color="auto"/>
        <w:left w:val="none" w:sz="0" w:space="0" w:color="auto"/>
        <w:bottom w:val="none" w:sz="0" w:space="0" w:color="auto"/>
        <w:right w:val="none" w:sz="0" w:space="0" w:color="auto"/>
      </w:divBdr>
    </w:div>
    <w:div w:id="718287309">
      <w:bodyDiv w:val="1"/>
      <w:marLeft w:val="0"/>
      <w:marRight w:val="0"/>
      <w:marTop w:val="0"/>
      <w:marBottom w:val="0"/>
      <w:divBdr>
        <w:top w:val="none" w:sz="0" w:space="0" w:color="auto"/>
        <w:left w:val="none" w:sz="0" w:space="0" w:color="auto"/>
        <w:bottom w:val="none" w:sz="0" w:space="0" w:color="auto"/>
        <w:right w:val="none" w:sz="0" w:space="0" w:color="auto"/>
      </w:divBdr>
    </w:div>
    <w:div w:id="737745919">
      <w:bodyDiv w:val="1"/>
      <w:marLeft w:val="0"/>
      <w:marRight w:val="0"/>
      <w:marTop w:val="0"/>
      <w:marBottom w:val="0"/>
      <w:divBdr>
        <w:top w:val="none" w:sz="0" w:space="0" w:color="auto"/>
        <w:left w:val="none" w:sz="0" w:space="0" w:color="auto"/>
        <w:bottom w:val="none" w:sz="0" w:space="0" w:color="auto"/>
        <w:right w:val="none" w:sz="0" w:space="0" w:color="auto"/>
      </w:divBdr>
    </w:div>
    <w:div w:id="818116333">
      <w:bodyDiv w:val="1"/>
      <w:marLeft w:val="0"/>
      <w:marRight w:val="0"/>
      <w:marTop w:val="0"/>
      <w:marBottom w:val="0"/>
      <w:divBdr>
        <w:top w:val="none" w:sz="0" w:space="0" w:color="auto"/>
        <w:left w:val="none" w:sz="0" w:space="0" w:color="auto"/>
        <w:bottom w:val="none" w:sz="0" w:space="0" w:color="auto"/>
        <w:right w:val="none" w:sz="0" w:space="0" w:color="auto"/>
      </w:divBdr>
    </w:div>
    <w:div w:id="869418847">
      <w:bodyDiv w:val="1"/>
      <w:marLeft w:val="0"/>
      <w:marRight w:val="0"/>
      <w:marTop w:val="0"/>
      <w:marBottom w:val="0"/>
      <w:divBdr>
        <w:top w:val="none" w:sz="0" w:space="0" w:color="auto"/>
        <w:left w:val="none" w:sz="0" w:space="0" w:color="auto"/>
        <w:bottom w:val="none" w:sz="0" w:space="0" w:color="auto"/>
        <w:right w:val="none" w:sz="0" w:space="0" w:color="auto"/>
      </w:divBdr>
    </w:div>
    <w:div w:id="882785775">
      <w:bodyDiv w:val="1"/>
      <w:marLeft w:val="0"/>
      <w:marRight w:val="0"/>
      <w:marTop w:val="0"/>
      <w:marBottom w:val="0"/>
      <w:divBdr>
        <w:top w:val="none" w:sz="0" w:space="0" w:color="auto"/>
        <w:left w:val="none" w:sz="0" w:space="0" w:color="auto"/>
        <w:bottom w:val="none" w:sz="0" w:space="0" w:color="auto"/>
        <w:right w:val="none" w:sz="0" w:space="0" w:color="auto"/>
      </w:divBdr>
    </w:div>
    <w:div w:id="918516803">
      <w:bodyDiv w:val="1"/>
      <w:marLeft w:val="0"/>
      <w:marRight w:val="0"/>
      <w:marTop w:val="0"/>
      <w:marBottom w:val="0"/>
      <w:divBdr>
        <w:top w:val="none" w:sz="0" w:space="0" w:color="auto"/>
        <w:left w:val="none" w:sz="0" w:space="0" w:color="auto"/>
        <w:bottom w:val="none" w:sz="0" w:space="0" w:color="auto"/>
        <w:right w:val="none" w:sz="0" w:space="0" w:color="auto"/>
      </w:divBdr>
    </w:div>
    <w:div w:id="944266648">
      <w:bodyDiv w:val="1"/>
      <w:marLeft w:val="0"/>
      <w:marRight w:val="0"/>
      <w:marTop w:val="0"/>
      <w:marBottom w:val="0"/>
      <w:divBdr>
        <w:top w:val="none" w:sz="0" w:space="0" w:color="auto"/>
        <w:left w:val="none" w:sz="0" w:space="0" w:color="auto"/>
        <w:bottom w:val="none" w:sz="0" w:space="0" w:color="auto"/>
        <w:right w:val="none" w:sz="0" w:space="0" w:color="auto"/>
      </w:divBdr>
    </w:div>
    <w:div w:id="966079899">
      <w:bodyDiv w:val="1"/>
      <w:marLeft w:val="0"/>
      <w:marRight w:val="0"/>
      <w:marTop w:val="0"/>
      <w:marBottom w:val="0"/>
      <w:divBdr>
        <w:top w:val="none" w:sz="0" w:space="0" w:color="auto"/>
        <w:left w:val="none" w:sz="0" w:space="0" w:color="auto"/>
        <w:bottom w:val="none" w:sz="0" w:space="0" w:color="auto"/>
        <w:right w:val="none" w:sz="0" w:space="0" w:color="auto"/>
      </w:divBdr>
    </w:div>
    <w:div w:id="1159273000">
      <w:bodyDiv w:val="1"/>
      <w:marLeft w:val="0"/>
      <w:marRight w:val="0"/>
      <w:marTop w:val="0"/>
      <w:marBottom w:val="0"/>
      <w:divBdr>
        <w:top w:val="none" w:sz="0" w:space="0" w:color="auto"/>
        <w:left w:val="none" w:sz="0" w:space="0" w:color="auto"/>
        <w:bottom w:val="none" w:sz="0" w:space="0" w:color="auto"/>
        <w:right w:val="none" w:sz="0" w:space="0" w:color="auto"/>
      </w:divBdr>
    </w:div>
    <w:div w:id="1195775408">
      <w:bodyDiv w:val="1"/>
      <w:marLeft w:val="0"/>
      <w:marRight w:val="0"/>
      <w:marTop w:val="0"/>
      <w:marBottom w:val="0"/>
      <w:divBdr>
        <w:top w:val="none" w:sz="0" w:space="0" w:color="auto"/>
        <w:left w:val="none" w:sz="0" w:space="0" w:color="auto"/>
        <w:bottom w:val="none" w:sz="0" w:space="0" w:color="auto"/>
        <w:right w:val="none" w:sz="0" w:space="0" w:color="auto"/>
      </w:divBdr>
    </w:div>
    <w:div w:id="1404334458">
      <w:bodyDiv w:val="1"/>
      <w:marLeft w:val="0"/>
      <w:marRight w:val="0"/>
      <w:marTop w:val="0"/>
      <w:marBottom w:val="0"/>
      <w:divBdr>
        <w:top w:val="none" w:sz="0" w:space="0" w:color="auto"/>
        <w:left w:val="none" w:sz="0" w:space="0" w:color="auto"/>
        <w:bottom w:val="none" w:sz="0" w:space="0" w:color="auto"/>
        <w:right w:val="none" w:sz="0" w:space="0" w:color="auto"/>
      </w:divBdr>
    </w:div>
    <w:div w:id="1435636436">
      <w:bodyDiv w:val="1"/>
      <w:marLeft w:val="0"/>
      <w:marRight w:val="0"/>
      <w:marTop w:val="0"/>
      <w:marBottom w:val="0"/>
      <w:divBdr>
        <w:top w:val="none" w:sz="0" w:space="0" w:color="auto"/>
        <w:left w:val="none" w:sz="0" w:space="0" w:color="auto"/>
        <w:bottom w:val="none" w:sz="0" w:space="0" w:color="auto"/>
        <w:right w:val="none" w:sz="0" w:space="0" w:color="auto"/>
      </w:divBdr>
    </w:div>
    <w:div w:id="1470514804">
      <w:bodyDiv w:val="1"/>
      <w:marLeft w:val="0"/>
      <w:marRight w:val="0"/>
      <w:marTop w:val="0"/>
      <w:marBottom w:val="0"/>
      <w:divBdr>
        <w:top w:val="none" w:sz="0" w:space="0" w:color="auto"/>
        <w:left w:val="none" w:sz="0" w:space="0" w:color="auto"/>
        <w:bottom w:val="none" w:sz="0" w:space="0" w:color="auto"/>
        <w:right w:val="none" w:sz="0" w:space="0" w:color="auto"/>
      </w:divBdr>
    </w:div>
    <w:div w:id="1495299968">
      <w:bodyDiv w:val="1"/>
      <w:marLeft w:val="0"/>
      <w:marRight w:val="0"/>
      <w:marTop w:val="0"/>
      <w:marBottom w:val="0"/>
      <w:divBdr>
        <w:top w:val="none" w:sz="0" w:space="0" w:color="auto"/>
        <w:left w:val="none" w:sz="0" w:space="0" w:color="auto"/>
        <w:bottom w:val="none" w:sz="0" w:space="0" w:color="auto"/>
        <w:right w:val="none" w:sz="0" w:space="0" w:color="auto"/>
      </w:divBdr>
    </w:div>
    <w:div w:id="1522551530">
      <w:bodyDiv w:val="1"/>
      <w:marLeft w:val="0"/>
      <w:marRight w:val="0"/>
      <w:marTop w:val="0"/>
      <w:marBottom w:val="0"/>
      <w:divBdr>
        <w:top w:val="none" w:sz="0" w:space="0" w:color="auto"/>
        <w:left w:val="none" w:sz="0" w:space="0" w:color="auto"/>
        <w:bottom w:val="none" w:sz="0" w:space="0" w:color="auto"/>
        <w:right w:val="none" w:sz="0" w:space="0" w:color="auto"/>
      </w:divBdr>
    </w:div>
    <w:div w:id="1547522925">
      <w:bodyDiv w:val="1"/>
      <w:marLeft w:val="0"/>
      <w:marRight w:val="0"/>
      <w:marTop w:val="0"/>
      <w:marBottom w:val="0"/>
      <w:divBdr>
        <w:top w:val="none" w:sz="0" w:space="0" w:color="auto"/>
        <w:left w:val="none" w:sz="0" w:space="0" w:color="auto"/>
        <w:bottom w:val="none" w:sz="0" w:space="0" w:color="auto"/>
        <w:right w:val="none" w:sz="0" w:space="0" w:color="auto"/>
      </w:divBdr>
    </w:div>
    <w:div w:id="1625237845">
      <w:bodyDiv w:val="1"/>
      <w:marLeft w:val="0"/>
      <w:marRight w:val="0"/>
      <w:marTop w:val="0"/>
      <w:marBottom w:val="0"/>
      <w:divBdr>
        <w:top w:val="none" w:sz="0" w:space="0" w:color="auto"/>
        <w:left w:val="none" w:sz="0" w:space="0" w:color="auto"/>
        <w:bottom w:val="none" w:sz="0" w:space="0" w:color="auto"/>
        <w:right w:val="none" w:sz="0" w:space="0" w:color="auto"/>
      </w:divBdr>
    </w:div>
    <w:div w:id="1643073838">
      <w:bodyDiv w:val="1"/>
      <w:marLeft w:val="0"/>
      <w:marRight w:val="0"/>
      <w:marTop w:val="0"/>
      <w:marBottom w:val="0"/>
      <w:divBdr>
        <w:top w:val="none" w:sz="0" w:space="0" w:color="auto"/>
        <w:left w:val="none" w:sz="0" w:space="0" w:color="auto"/>
        <w:bottom w:val="none" w:sz="0" w:space="0" w:color="auto"/>
        <w:right w:val="none" w:sz="0" w:space="0" w:color="auto"/>
      </w:divBdr>
    </w:div>
    <w:div w:id="1655258368">
      <w:bodyDiv w:val="1"/>
      <w:marLeft w:val="0"/>
      <w:marRight w:val="0"/>
      <w:marTop w:val="0"/>
      <w:marBottom w:val="0"/>
      <w:divBdr>
        <w:top w:val="none" w:sz="0" w:space="0" w:color="auto"/>
        <w:left w:val="none" w:sz="0" w:space="0" w:color="auto"/>
        <w:bottom w:val="none" w:sz="0" w:space="0" w:color="auto"/>
        <w:right w:val="none" w:sz="0" w:space="0" w:color="auto"/>
      </w:divBdr>
      <w:divsChild>
        <w:div w:id="414202670">
          <w:marLeft w:val="0"/>
          <w:marRight w:val="0"/>
          <w:marTop w:val="0"/>
          <w:marBottom w:val="0"/>
          <w:divBdr>
            <w:top w:val="none" w:sz="0" w:space="0" w:color="auto"/>
            <w:left w:val="none" w:sz="0" w:space="0" w:color="auto"/>
            <w:bottom w:val="none" w:sz="0" w:space="0" w:color="auto"/>
            <w:right w:val="none" w:sz="0" w:space="0" w:color="auto"/>
          </w:divBdr>
        </w:div>
        <w:div w:id="488669069">
          <w:marLeft w:val="0"/>
          <w:marRight w:val="0"/>
          <w:marTop w:val="0"/>
          <w:marBottom w:val="0"/>
          <w:divBdr>
            <w:top w:val="none" w:sz="0" w:space="0" w:color="auto"/>
            <w:left w:val="none" w:sz="0" w:space="0" w:color="auto"/>
            <w:bottom w:val="none" w:sz="0" w:space="0" w:color="auto"/>
            <w:right w:val="none" w:sz="0" w:space="0" w:color="auto"/>
          </w:divBdr>
        </w:div>
        <w:div w:id="1392192459">
          <w:marLeft w:val="0"/>
          <w:marRight w:val="0"/>
          <w:marTop w:val="0"/>
          <w:marBottom w:val="0"/>
          <w:divBdr>
            <w:top w:val="none" w:sz="0" w:space="0" w:color="auto"/>
            <w:left w:val="none" w:sz="0" w:space="0" w:color="auto"/>
            <w:bottom w:val="none" w:sz="0" w:space="0" w:color="auto"/>
            <w:right w:val="none" w:sz="0" w:space="0" w:color="auto"/>
          </w:divBdr>
        </w:div>
        <w:div w:id="2052336852">
          <w:marLeft w:val="0"/>
          <w:marRight w:val="0"/>
          <w:marTop w:val="0"/>
          <w:marBottom w:val="0"/>
          <w:divBdr>
            <w:top w:val="none" w:sz="0" w:space="0" w:color="auto"/>
            <w:left w:val="none" w:sz="0" w:space="0" w:color="auto"/>
            <w:bottom w:val="none" w:sz="0" w:space="0" w:color="auto"/>
            <w:right w:val="none" w:sz="0" w:space="0" w:color="auto"/>
          </w:divBdr>
        </w:div>
      </w:divsChild>
    </w:div>
    <w:div w:id="1757287009">
      <w:bodyDiv w:val="1"/>
      <w:marLeft w:val="0"/>
      <w:marRight w:val="0"/>
      <w:marTop w:val="0"/>
      <w:marBottom w:val="0"/>
      <w:divBdr>
        <w:top w:val="none" w:sz="0" w:space="0" w:color="auto"/>
        <w:left w:val="none" w:sz="0" w:space="0" w:color="auto"/>
        <w:bottom w:val="none" w:sz="0" w:space="0" w:color="auto"/>
        <w:right w:val="none" w:sz="0" w:space="0" w:color="auto"/>
      </w:divBdr>
    </w:div>
    <w:div w:id="1780293593">
      <w:bodyDiv w:val="1"/>
      <w:marLeft w:val="0"/>
      <w:marRight w:val="0"/>
      <w:marTop w:val="0"/>
      <w:marBottom w:val="0"/>
      <w:divBdr>
        <w:top w:val="none" w:sz="0" w:space="0" w:color="auto"/>
        <w:left w:val="none" w:sz="0" w:space="0" w:color="auto"/>
        <w:bottom w:val="none" w:sz="0" w:space="0" w:color="auto"/>
        <w:right w:val="none" w:sz="0" w:space="0" w:color="auto"/>
      </w:divBdr>
    </w:div>
    <w:div w:id="1783768403">
      <w:bodyDiv w:val="1"/>
      <w:marLeft w:val="0"/>
      <w:marRight w:val="0"/>
      <w:marTop w:val="0"/>
      <w:marBottom w:val="0"/>
      <w:divBdr>
        <w:top w:val="none" w:sz="0" w:space="0" w:color="auto"/>
        <w:left w:val="none" w:sz="0" w:space="0" w:color="auto"/>
        <w:bottom w:val="none" w:sz="0" w:space="0" w:color="auto"/>
        <w:right w:val="none" w:sz="0" w:space="0" w:color="auto"/>
      </w:divBdr>
    </w:div>
    <w:div w:id="1784300514">
      <w:bodyDiv w:val="1"/>
      <w:marLeft w:val="0"/>
      <w:marRight w:val="0"/>
      <w:marTop w:val="0"/>
      <w:marBottom w:val="0"/>
      <w:divBdr>
        <w:top w:val="none" w:sz="0" w:space="0" w:color="auto"/>
        <w:left w:val="none" w:sz="0" w:space="0" w:color="auto"/>
        <w:bottom w:val="none" w:sz="0" w:space="0" w:color="auto"/>
        <w:right w:val="none" w:sz="0" w:space="0" w:color="auto"/>
      </w:divBdr>
      <w:divsChild>
        <w:div w:id="244268439">
          <w:marLeft w:val="0"/>
          <w:marRight w:val="0"/>
          <w:marTop w:val="0"/>
          <w:marBottom w:val="0"/>
          <w:divBdr>
            <w:top w:val="none" w:sz="0" w:space="0" w:color="auto"/>
            <w:left w:val="none" w:sz="0" w:space="0" w:color="auto"/>
            <w:bottom w:val="none" w:sz="0" w:space="0" w:color="auto"/>
            <w:right w:val="none" w:sz="0" w:space="0" w:color="auto"/>
          </w:divBdr>
          <w:divsChild>
            <w:div w:id="55204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738712">
      <w:bodyDiv w:val="1"/>
      <w:marLeft w:val="0"/>
      <w:marRight w:val="0"/>
      <w:marTop w:val="0"/>
      <w:marBottom w:val="0"/>
      <w:divBdr>
        <w:top w:val="none" w:sz="0" w:space="0" w:color="auto"/>
        <w:left w:val="none" w:sz="0" w:space="0" w:color="auto"/>
        <w:bottom w:val="none" w:sz="0" w:space="0" w:color="auto"/>
        <w:right w:val="none" w:sz="0" w:space="0" w:color="auto"/>
      </w:divBdr>
    </w:div>
    <w:div w:id="1916015253">
      <w:bodyDiv w:val="1"/>
      <w:marLeft w:val="0"/>
      <w:marRight w:val="0"/>
      <w:marTop w:val="0"/>
      <w:marBottom w:val="0"/>
      <w:divBdr>
        <w:top w:val="none" w:sz="0" w:space="0" w:color="auto"/>
        <w:left w:val="none" w:sz="0" w:space="0" w:color="auto"/>
        <w:bottom w:val="none" w:sz="0" w:space="0" w:color="auto"/>
        <w:right w:val="none" w:sz="0" w:space="0" w:color="auto"/>
      </w:divBdr>
    </w:div>
    <w:div w:id="1930429897">
      <w:bodyDiv w:val="1"/>
      <w:marLeft w:val="0"/>
      <w:marRight w:val="0"/>
      <w:marTop w:val="0"/>
      <w:marBottom w:val="0"/>
      <w:divBdr>
        <w:top w:val="none" w:sz="0" w:space="0" w:color="auto"/>
        <w:left w:val="none" w:sz="0" w:space="0" w:color="auto"/>
        <w:bottom w:val="none" w:sz="0" w:space="0" w:color="auto"/>
        <w:right w:val="none" w:sz="0" w:space="0" w:color="auto"/>
      </w:divBdr>
    </w:div>
    <w:div w:id="1999649576">
      <w:bodyDiv w:val="1"/>
      <w:marLeft w:val="0"/>
      <w:marRight w:val="0"/>
      <w:marTop w:val="0"/>
      <w:marBottom w:val="0"/>
      <w:divBdr>
        <w:top w:val="none" w:sz="0" w:space="0" w:color="auto"/>
        <w:left w:val="none" w:sz="0" w:space="0" w:color="auto"/>
        <w:bottom w:val="none" w:sz="0" w:space="0" w:color="auto"/>
        <w:right w:val="none" w:sz="0" w:space="0" w:color="auto"/>
      </w:divBdr>
    </w:div>
    <w:div w:id="2014063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womiejscowe.pl/UrzadMiastaBydgoszczy/document/1094871/Zarzadzenie-533_202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C62F81-21B2-4024-8F44-0C02A7DE8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3972</Words>
  <Characters>25590</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ANEKS NR 2/97</vt:lpstr>
    </vt:vector>
  </TitlesOfParts>
  <Company/>
  <LinksUpToDate>false</LinksUpToDate>
  <CharactersWithSpaces>29503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ANEKS NR 2/97</dc:title>
  <dc:creator>Tadeusz Grzybowski</dc:creator>
  <cp:lastModifiedBy>Magdalena Janiak</cp:lastModifiedBy>
  <cp:revision>4</cp:revision>
  <cp:lastPrinted>2025-11-05T10:05:00Z</cp:lastPrinted>
  <dcterms:created xsi:type="dcterms:W3CDTF">2025-11-26T10:08:00Z</dcterms:created>
  <dcterms:modified xsi:type="dcterms:W3CDTF">2025-12-11T10:19:00Z</dcterms:modified>
</cp:coreProperties>
</file>